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2BCC" w14:textId="6066064A" w:rsidR="003538AE" w:rsidRPr="00B24BEB" w:rsidRDefault="00B24BEB" w:rsidP="00C01114">
      <w:pPr>
        <w:rPr>
          <w:rFonts w:ascii="Arial" w:hAnsi="Arial" w:cs="Arial"/>
          <w:b/>
          <w:sz w:val="36"/>
          <w:szCs w:val="36"/>
        </w:rPr>
      </w:pPr>
      <w:bookmarkStart w:id="0" w:name="_Hlk487279574"/>
      <w:r w:rsidRPr="00B24BEB">
        <w:rPr>
          <w:rFonts w:ascii="Arial" w:hAnsi="Arial" w:cs="Arial"/>
          <w:b/>
          <w:sz w:val="36"/>
          <w:szCs w:val="36"/>
        </w:rPr>
        <w:t xml:space="preserve">SOP - </w:t>
      </w:r>
      <w:r w:rsidR="00C464B3" w:rsidRPr="00B24BEB">
        <w:rPr>
          <w:rFonts w:ascii="Arial" w:hAnsi="Arial" w:cs="Arial"/>
          <w:b/>
          <w:sz w:val="36"/>
          <w:szCs w:val="36"/>
        </w:rPr>
        <w:t>Staff</w:t>
      </w:r>
      <w:r w:rsidRPr="00B24BEB">
        <w:rPr>
          <w:rFonts w:ascii="Arial" w:hAnsi="Arial" w:cs="Arial"/>
          <w:b/>
          <w:sz w:val="36"/>
          <w:szCs w:val="36"/>
        </w:rPr>
        <w:t xml:space="preserve"> and Team </w:t>
      </w:r>
      <w:r w:rsidR="003538AE" w:rsidRPr="00B24BEB">
        <w:rPr>
          <w:rFonts w:ascii="Arial" w:hAnsi="Arial" w:cs="Arial"/>
          <w:b/>
          <w:sz w:val="36"/>
          <w:szCs w:val="36"/>
        </w:rPr>
        <w:t>Meeting</w:t>
      </w:r>
      <w:r w:rsidRPr="00B24BEB">
        <w:rPr>
          <w:rFonts w:ascii="Arial" w:hAnsi="Arial" w:cs="Arial"/>
          <w:b/>
          <w:sz w:val="36"/>
          <w:szCs w:val="36"/>
        </w:rPr>
        <w:t>s</w:t>
      </w:r>
    </w:p>
    <w:p w14:paraId="4A35EE78" w14:textId="455195CB" w:rsidR="00B15FFB" w:rsidRPr="00EA7738" w:rsidRDefault="00B24BEB" w:rsidP="00B24BEB">
      <w:pPr>
        <w:rPr>
          <w:rFonts w:ascii="Arial" w:hAnsi="Arial" w:cs="Arial"/>
          <w:sz w:val="22"/>
        </w:rPr>
      </w:pPr>
      <w:r>
        <w:rPr>
          <w:rFonts w:ascii="Arial" w:hAnsi="Arial" w:cs="Arial"/>
          <w:b/>
          <w:sz w:val="32"/>
          <w:szCs w:val="32"/>
        </w:rPr>
        <w:br w:type="column"/>
      </w:r>
      <w:r w:rsidR="00613A7C">
        <w:rPr>
          <w:rFonts w:ascii="Arial" w:hAnsi="Arial" w:cs="Arial"/>
          <w:sz w:val="22"/>
        </w:rPr>
        <w:t xml:space="preserve">   </w:t>
      </w:r>
      <w:r w:rsidR="00C01114">
        <w:rPr>
          <w:rFonts w:ascii="Arial" w:hAnsi="Arial" w:cs="Arial"/>
          <w:sz w:val="22"/>
        </w:rPr>
        <w:t xml:space="preserve">  </w:t>
      </w:r>
      <w:r w:rsidR="0098751A">
        <w:rPr>
          <w:rFonts w:ascii="Arial" w:hAnsi="Arial" w:cs="Arial"/>
          <w:sz w:val="22"/>
        </w:rPr>
        <w:t xml:space="preserve">    </w:t>
      </w:r>
      <w:r w:rsidR="006A5766">
        <w:rPr>
          <w:rFonts w:ascii="Arial" w:hAnsi="Arial" w:cs="Arial"/>
          <w:sz w:val="22"/>
        </w:rPr>
        <w:t xml:space="preserve">          </w:t>
      </w:r>
      <w:r w:rsidR="0098751A">
        <w:rPr>
          <w:rFonts w:ascii="Arial" w:hAnsi="Arial" w:cs="Arial"/>
          <w:sz w:val="22"/>
        </w:rPr>
        <w:t xml:space="preserve">             </w:t>
      </w:r>
      <w:r w:rsidR="006A5766">
        <w:rPr>
          <w:rFonts w:ascii="Arial" w:hAnsi="Arial" w:cs="Arial"/>
          <w:noProof/>
          <w:sz w:val="22"/>
        </w:rPr>
        <w:drawing>
          <wp:inline distT="0" distB="0" distL="0" distR="0" wp14:anchorId="2A69ED42" wp14:editId="65B1E082">
            <wp:extent cx="1514656" cy="688340"/>
            <wp:effectExtent l="0" t="0" r="952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1910" cy="691637"/>
                    </a:xfrm>
                    <a:prstGeom prst="rect">
                      <a:avLst/>
                    </a:prstGeom>
                  </pic:spPr>
                </pic:pic>
              </a:graphicData>
            </a:graphic>
          </wp:inline>
        </w:drawing>
      </w:r>
    </w:p>
    <w:p w14:paraId="6D0D3990" w14:textId="77777777" w:rsidR="00B24BEB" w:rsidRDefault="00B24BEB" w:rsidP="00523480">
      <w:pPr>
        <w:jc w:val="center"/>
        <w:rPr>
          <w:rFonts w:ascii="Arial" w:hAnsi="Arial" w:cs="Arial"/>
        </w:rPr>
        <w:sectPr w:rsidR="00B24BEB" w:rsidSect="00B24B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288" w:equalWidth="0">
            <w:col w:w="5616" w:space="288"/>
            <w:col w:w="4896"/>
          </w:cols>
          <w:docGrid w:linePitch="360"/>
        </w:sectPr>
      </w:pPr>
    </w:p>
    <w:p w14:paraId="120A5A80" w14:textId="4FBBA747" w:rsidR="00733185" w:rsidRPr="00D876A2" w:rsidRDefault="00733185" w:rsidP="00523480">
      <w:pPr>
        <w:jc w:val="center"/>
        <w:rPr>
          <w:rFonts w:ascii="Arial" w:hAnsi="Arial" w:cs="Arial"/>
        </w:rPr>
      </w:pPr>
    </w:p>
    <w:p w14:paraId="323E9001" w14:textId="77777777" w:rsidR="003538AE" w:rsidRDefault="003538AE" w:rsidP="00523480">
      <w:pPr>
        <w:jc w:val="center"/>
        <w:rPr>
          <w:rFonts w:ascii="Arial" w:hAnsi="Arial" w:cs="Arial"/>
        </w:rPr>
      </w:pPr>
    </w:p>
    <w:p w14:paraId="25275659" w14:textId="77777777" w:rsidR="00B15FFB" w:rsidRPr="00D876A2" w:rsidRDefault="00B15FFB" w:rsidP="00523480">
      <w:pPr>
        <w:rPr>
          <w:rFonts w:ascii="Arial" w:hAnsi="Arial" w:cs="Arial"/>
        </w:rPr>
        <w:sectPr w:rsidR="00B15FFB" w:rsidRPr="00D876A2" w:rsidSect="00B24BEB">
          <w:type w:val="continuous"/>
          <w:pgSz w:w="12240" w:h="15840"/>
          <w:pgMar w:top="720" w:right="720" w:bottom="720" w:left="720" w:header="720" w:footer="720" w:gutter="0"/>
          <w:cols w:num="2" w:space="0" w:equalWidth="0">
            <w:col w:w="4752" w:space="0"/>
            <w:col w:w="6048"/>
          </w:cols>
          <w:docGrid w:linePitch="360"/>
        </w:sectPr>
      </w:pPr>
    </w:p>
    <w:p w14:paraId="17B4BAA2" w14:textId="30719D9B" w:rsidR="006D24C6" w:rsidRDefault="006D24C6" w:rsidP="00523480">
      <w:pPr>
        <w:tabs>
          <w:tab w:val="left" w:pos="1800"/>
        </w:tabs>
        <w:rPr>
          <w:rFonts w:ascii="Arial" w:hAnsi="Arial" w:cs="Arial"/>
          <w:szCs w:val="24"/>
        </w:rPr>
      </w:pPr>
      <w:r w:rsidRPr="00B24BEB">
        <w:rPr>
          <w:rFonts w:ascii="Arial" w:hAnsi="Arial" w:cs="Arial"/>
          <w:b/>
          <w:szCs w:val="24"/>
        </w:rPr>
        <w:t>Agenda</w:t>
      </w:r>
      <w:r>
        <w:rPr>
          <w:rFonts w:ascii="Arial" w:hAnsi="Arial" w:cs="Arial"/>
          <w:szCs w:val="24"/>
        </w:rPr>
        <w:t xml:space="preserve"> – Have a clear written agenda and distribute to attendees </w:t>
      </w:r>
      <w:r w:rsidR="006B1098">
        <w:rPr>
          <w:rFonts w:ascii="Arial" w:hAnsi="Arial" w:cs="Arial"/>
          <w:szCs w:val="24"/>
        </w:rPr>
        <w:t>in advance so they can prepare.  Include time constraints for each item so that discussions don’t get out of hand.  Keep the meeting on track with the agenda.</w:t>
      </w:r>
    </w:p>
    <w:p w14:paraId="43BCD11F" w14:textId="77777777" w:rsidR="006D24C6" w:rsidRDefault="006D24C6" w:rsidP="00523480">
      <w:pPr>
        <w:tabs>
          <w:tab w:val="left" w:pos="1800"/>
        </w:tabs>
        <w:rPr>
          <w:rFonts w:ascii="Arial" w:hAnsi="Arial" w:cs="Arial"/>
          <w:szCs w:val="24"/>
        </w:rPr>
      </w:pPr>
    </w:p>
    <w:p w14:paraId="202A6B73" w14:textId="17BB2EF1" w:rsidR="009B30AF" w:rsidRDefault="00B24BEB" w:rsidP="00523480">
      <w:pPr>
        <w:tabs>
          <w:tab w:val="left" w:pos="1800"/>
        </w:tabs>
        <w:rPr>
          <w:rFonts w:ascii="Arial" w:hAnsi="Arial" w:cs="Arial"/>
          <w:szCs w:val="24"/>
        </w:rPr>
      </w:pPr>
      <w:r w:rsidRPr="00B24BEB">
        <w:rPr>
          <w:rFonts w:ascii="Arial" w:hAnsi="Arial" w:cs="Arial"/>
          <w:b/>
          <w:szCs w:val="24"/>
        </w:rPr>
        <w:t>Mandatory</w:t>
      </w:r>
      <w:r>
        <w:rPr>
          <w:rFonts w:ascii="Arial" w:hAnsi="Arial" w:cs="Arial"/>
          <w:szCs w:val="24"/>
        </w:rPr>
        <w:t xml:space="preserve"> – M</w:t>
      </w:r>
      <w:r w:rsidR="009B30AF">
        <w:rPr>
          <w:rFonts w:ascii="Arial" w:hAnsi="Arial" w:cs="Arial"/>
          <w:szCs w:val="24"/>
        </w:rPr>
        <w:t xml:space="preserve">eetings </w:t>
      </w:r>
      <w:r>
        <w:rPr>
          <w:rFonts w:ascii="Arial" w:hAnsi="Arial" w:cs="Arial"/>
          <w:szCs w:val="24"/>
        </w:rPr>
        <w:t>should be</w:t>
      </w:r>
      <w:r w:rsidR="009B30AF">
        <w:rPr>
          <w:rFonts w:ascii="Arial" w:hAnsi="Arial" w:cs="Arial"/>
          <w:szCs w:val="24"/>
        </w:rPr>
        <w:t xml:space="preserve"> mandatory unless out of town or on vacation.  Otherwise, busy agents seem to always find a client need to fill during this time</w:t>
      </w:r>
      <w:r w:rsidR="00651F98">
        <w:rPr>
          <w:rFonts w:ascii="Arial" w:hAnsi="Arial" w:cs="Arial"/>
          <w:szCs w:val="24"/>
        </w:rPr>
        <w:t xml:space="preserve"> and the meetings become useless.</w:t>
      </w:r>
    </w:p>
    <w:p w14:paraId="31E469AB" w14:textId="77777777" w:rsidR="00651F98" w:rsidRDefault="00651F98" w:rsidP="00523480">
      <w:pPr>
        <w:tabs>
          <w:tab w:val="left" w:pos="1800"/>
        </w:tabs>
        <w:rPr>
          <w:rFonts w:ascii="Arial" w:hAnsi="Arial" w:cs="Arial"/>
          <w:szCs w:val="24"/>
        </w:rPr>
      </w:pPr>
    </w:p>
    <w:p w14:paraId="50E24113" w14:textId="56874091" w:rsidR="009B30AF" w:rsidRDefault="006D24C6" w:rsidP="00523480">
      <w:pPr>
        <w:tabs>
          <w:tab w:val="left" w:pos="1800"/>
        </w:tabs>
        <w:rPr>
          <w:rFonts w:ascii="Arial" w:hAnsi="Arial" w:cs="Arial"/>
          <w:szCs w:val="24"/>
        </w:rPr>
      </w:pPr>
      <w:r w:rsidRPr="00B24BEB">
        <w:rPr>
          <w:rFonts w:ascii="Arial" w:hAnsi="Arial" w:cs="Arial"/>
          <w:b/>
          <w:szCs w:val="24"/>
        </w:rPr>
        <w:t xml:space="preserve">Honor </w:t>
      </w:r>
      <w:r w:rsidR="00B24BEB" w:rsidRPr="00B24BEB">
        <w:rPr>
          <w:rFonts w:ascii="Arial" w:hAnsi="Arial" w:cs="Arial"/>
          <w:b/>
          <w:szCs w:val="24"/>
        </w:rPr>
        <w:t>A</w:t>
      </w:r>
      <w:r w:rsidRPr="00B24BEB">
        <w:rPr>
          <w:rFonts w:ascii="Arial" w:hAnsi="Arial" w:cs="Arial"/>
          <w:b/>
          <w:szCs w:val="24"/>
        </w:rPr>
        <w:t xml:space="preserve">ttendees </w:t>
      </w:r>
      <w:r w:rsidR="00B24BEB" w:rsidRPr="00B24BEB">
        <w:rPr>
          <w:rFonts w:ascii="Arial" w:hAnsi="Arial" w:cs="Arial"/>
          <w:b/>
          <w:szCs w:val="24"/>
        </w:rPr>
        <w:t>T</w:t>
      </w:r>
      <w:r w:rsidRPr="00B24BEB">
        <w:rPr>
          <w:rFonts w:ascii="Arial" w:hAnsi="Arial" w:cs="Arial"/>
          <w:b/>
          <w:szCs w:val="24"/>
        </w:rPr>
        <w:t>im</w:t>
      </w:r>
      <w:r w:rsidR="00B24BEB" w:rsidRPr="00B24BEB">
        <w:rPr>
          <w:rFonts w:ascii="Arial" w:hAnsi="Arial" w:cs="Arial"/>
          <w:b/>
          <w:szCs w:val="24"/>
        </w:rPr>
        <w:t>e</w:t>
      </w:r>
      <w:r w:rsidR="00B24BEB">
        <w:rPr>
          <w:rFonts w:ascii="Arial" w:hAnsi="Arial" w:cs="Arial"/>
          <w:szCs w:val="24"/>
        </w:rPr>
        <w:t xml:space="preserve"> – </w:t>
      </w:r>
      <w:r>
        <w:rPr>
          <w:rFonts w:ascii="Arial" w:hAnsi="Arial" w:cs="Arial"/>
          <w:szCs w:val="24"/>
        </w:rPr>
        <w:t>Make it relevant, timely and interesting.  Start on time – don’t wait for latecomers.  End on time – expect attendees to stay for the complete meeting.  Schedule a time for each agenda item</w:t>
      </w:r>
      <w:r w:rsidR="00B24BEB">
        <w:rPr>
          <w:rFonts w:ascii="Arial" w:hAnsi="Arial" w:cs="Arial"/>
          <w:szCs w:val="24"/>
        </w:rPr>
        <w:t xml:space="preserve"> and </w:t>
      </w:r>
      <w:r>
        <w:rPr>
          <w:rFonts w:ascii="Arial" w:hAnsi="Arial" w:cs="Arial"/>
          <w:szCs w:val="24"/>
        </w:rPr>
        <w:t>stick to it.</w:t>
      </w:r>
    </w:p>
    <w:p w14:paraId="5F920D59" w14:textId="0116F5C3" w:rsidR="006D24C6" w:rsidRDefault="006D24C6" w:rsidP="00523480">
      <w:pPr>
        <w:tabs>
          <w:tab w:val="left" w:pos="1800"/>
        </w:tabs>
        <w:rPr>
          <w:rFonts w:ascii="Arial" w:hAnsi="Arial" w:cs="Arial"/>
          <w:szCs w:val="24"/>
        </w:rPr>
      </w:pPr>
    </w:p>
    <w:p w14:paraId="3EE515C8" w14:textId="5E3C80BE" w:rsidR="009B30AF" w:rsidRDefault="000126AE" w:rsidP="00523480">
      <w:pPr>
        <w:tabs>
          <w:tab w:val="left" w:pos="1800"/>
        </w:tabs>
        <w:rPr>
          <w:rFonts w:ascii="Arial" w:hAnsi="Arial" w:cs="Arial"/>
          <w:szCs w:val="24"/>
        </w:rPr>
      </w:pPr>
      <w:r w:rsidRPr="00C01114">
        <w:rPr>
          <w:rFonts w:ascii="Arial" w:hAnsi="Arial" w:cs="Arial"/>
          <w:b/>
          <w:szCs w:val="24"/>
        </w:rPr>
        <w:t>Staff Meeting</w:t>
      </w:r>
      <w:r>
        <w:rPr>
          <w:rFonts w:ascii="Arial" w:hAnsi="Arial" w:cs="Arial"/>
          <w:szCs w:val="24"/>
        </w:rPr>
        <w:t xml:space="preserve"> – Weekly on Monday Mornings</w:t>
      </w:r>
      <w:r w:rsidR="00651F98">
        <w:rPr>
          <w:rFonts w:ascii="Arial" w:hAnsi="Arial" w:cs="Arial"/>
          <w:szCs w:val="24"/>
        </w:rPr>
        <w:t>.</w:t>
      </w:r>
      <w:r>
        <w:rPr>
          <w:rFonts w:ascii="Arial" w:hAnsi="Arial" w:cs="Arial"/>
          <w:szCs w:val="24"/>
        </w:rPr>
        <w:t xml:space="preserve"> Team Lead, Working Agents, Admin Agents</w:t>
      </w:r>
    </w:p>
    <w:p w14:paraId="359CB299" w14:textId="577C558C" w:rsidR="000126AE" w:rsidRDefault="000126AE" w:rsidP="00523480">
      <w:pPr>
        <w:tabs>
          <w:tab w:val="left" w:pos="1800"/>
        </w:tabs>
        <w:rPr>
          <w:rFonts w:ascii="Arial" w:hAnsi="Arial" w:cs="Arial"/>
          <w:szCs w:val="24"/>
        </w:rPr>
      </w:pPr>
    </w:p>
    <w:p w14:paraId="57EABE04" w14:textId="5224FEC6" w:rsidR="000126AE" w:rsidRDefault="000126AE" w:rsidP="000126AE">
      <w:pPr>
        <w:pStyle w:val="ListParagraph"/>
        <w:numPr>
          <w:ilvl w:val="0"/>
          <w:numId w:val="30"/>
        </w:numPr>
        <w:tabs>
          <w:tab w:val="left" w:pos="1800"/>
        </w:tabs>
        <w:rPr>
          <w:rFonts w:ascii="Arial" w:hAnsi="Arial" w:cs="Arial"/>
          <w:szCs w:val="24"/>
        </w:rPr>
      </w:pPr>
      <w:r>
        <w:rPr>
          <w:rFonts w:ascii="Arial" w:hAnsi="Arial" w:cs="Arial"/>
          <w:szCs w:val="24"/>
        </w:rPr>
        <w:t>Calendar – upcoming events and dates</w:t>
      </w:r>
    </w:p>
    <w:p w14:paraId="704ECC5E" w14:textId="3FDE18AD" w:rsidR="000126AE" w:rsidRDefault="000126AE" w:rsidP="000126AE">
      <w:pPr>
        <w:pStyle w:val="ListParagraph"/>
        <w:numPr>
          <w:ilvl w:val="0"/>
          <w:numId w:val="30"/>
        </w:numPr>
        <w:tabs>
          <w:tab w:val="left" w:pos="1800"/>
        </w:tabs>
        <w:rPr>
          <w:rFonts w:ascii="Arial" w:hAnsi="Arial" w:cs="Arial"/>
          <w:szCs w:val="24"/>
        </w:rPr>
      </w:pPr>
      <w:r>
        <w:rPr>
          <w:rFonts w:ascii="Arial" w:hAnsi="Arial" w:cs="Arial"/>
          <w:szCs w:val="24"/>
        </w:rPr>
        <w:t xml:space="preserve">Feature </w:t>
      </w:r>
      <w:r w:rsidR="00D35566">
        <w:rPr>
          <w:rFonts w:ascii="Arial" w:hAnsi="Arial" w:cs="Arial"/>
          <w:szCs w:val="24"/>
        </w:rPr>
        <w:t xml:space="preserve">(Something to learn!) </w:t>
      </w:r>
      <w:r>
        <w:rPr>
          <w:rFonts w:ascii="Arial" w:hAnsi="Arial" w:cs="Arial"/>
          <w:szCs w:val="24"/>
        </w:rPr>
        <w:t>– often a book review, conference review, webinar/seminar review, Keeping Current Matters update (Harney), Buffini update, home items or systems (roofs, plumbing, etc)</w:t>
      </w:r>
    </w:p>
    <w:p w14:paraId="0A550906" w14:textId="2956F2ED" w:rsidR="000126AE" w:rsidRDefault="000126AE" w:rsidP="000126AE">
      <w:pPr>
        <w:pStyle w:val="ListParagraph"/>
        <w:numPr>
          <w:ilvl w:val="0"/>
          <w:numId w:val="30"/>
        </w:numPr>
        <w:tabs>
          <w:tab w:val="left" w:pos="1800"/>
        </w:tabs>
        <w:rPr>
          <w:rFonts w:ascii="Arial" w:hAnsi="Arial" w:cs="Arial"/>
          <w:szCs w:val="24"/>
        </w:rPr>
      </w:pPr>
      <w:r>
        <w:rPr>
          <w:rFonts w:ascii="Arial" w:hAnsi="Arial" w:cs="Arial"/>
          <w:szCs w:val="24"/>
        </w:rPr>
        <w:t>Business – current listings, buyer needs, agent workloads, coming due items</w:t>
      </w:r>
    </w:p>
    <w:p w14:paraId="07B223E6" w14:textId="337AC3DA" w:rsidR="000126AE" w:rsidRDefault="000126AE" w:rsidP="000126AE">
      <w:pPr>
        <w:pStyle w:val="ListParagraph"/>
        <w:numPr>
          <w:ilvl w:val="0"/>
          <w:numId w:val="30"/>
        </w:numPr>
        <w:tabs>
          <w:tab w:val="left" w:pos="1800"/>
        </w:tabs>
        <w:rPr>
          <w:rFonts w:ascii="Arial" w:hAnsi="Arial" w:cs="Arial"/>
          <w:szCs w:val="24"/>
        </w:rPr>
      </w:pPr>
      <w:r>
        <w:rPr>
          <w:rFonts w:ascii="Arial" w:hAnsi="Arial" w:cs="Arial"/>
          <w:szCs w:val="24"/>
        </w:rPr>
        <w:t>Marketing – Advertising</w:t>
      </w:r>
      <w:r w:rsidR="00C01114">
        <w:rPr>
          <w:rFonts w:ascii="Arial" w:hAnsi="Arial" w:cs="Arial"/>
          <w:szCs w:val="24"/>
        </w:rPr>
        <w:t>, website</w:t>
      </w:r>
      <w:r>
        <w:rPr>
          <w:rFonts w:ascii="Arial" w:hAnsi="Arial" w:cs="Arial"/>
          <w:szCs w:val="24"/>
        </w:rPr>
        <w:t xml:space="preserve"> and other ideas and planning</w:t>
      </w:r>
      <w:r w:rsidR="00C01114">
        <w:rPr>
          <w:rFonts w:ascii="Arial" w:hAnsi="Arial" w:cs="Arial"/>
          <w:szCs w:val="24"/>
        </w:rPr>
        <w:t>, how to use RPR and other tools</w:t>
      </w:r>
    </w:p>
    <w:p w14:paraId="2024CC28" w14:textId="07B85C90" w:rsidR="000126AE" w:rsidRDefault="000126AE" w:rsidP="000126AE">
      <w:pPr>
        <w:pStyle w:val="ListParagraph"/>
        <w:numPr>
          <w:ilvl w:val="0"/>
          <w:numId w:val="30"/>
        </w:numPr>
        <w:tabs>
          <w:tab w:val="left" w:pos="1800"/>
        </w:tabs>
        <w:rPr>
          <w:rFonts w:ascii="Arial" w:hAnsi="Arial" w:cs="Arial"/>
          <w:szCs w:val="24"/>
        </w:rPr>
      </w:pPr>
      <w:r>
        <w:rPr>
          <w:rFonts w:ascii="Arial" w:hAnsi="Arial" w:cs="Arial"/>
          <w:szCs w:val="24"/>
        </w:rPr>
        <w:t xml:space="preserve">Misc – Quick notes and </w:t>
      </w:r>
      <w:r w:rsidR="00C01114">
        <w:rPr>
          <w:rFonts w:ascii="Arial" w:hAnsi="Arial" w:cs="Arial"/>
          <w:szCs w:val="24"/>
        </w:rPr>
        <w:t xml:space="preserve">short </w:t>
      </w:r>
      <w:r>
        <w:rPr>
          <w:rFonts w:ascii="Arial" w:hAnsi="Arial" w:cs="Arial"/>
          <w:szCs w:val="24"/>
        </w:rPr>
        <w:t>updates</w:t>
      </w:r>
      <w:r w:rsidR="00C01114">
        <w:rPr>
          <w:rFonts w:ascii="Arial" w:hAnsi="Arial" w:cs="Arial"/>
          <w:szCs w:val="24"/>
        </w:rPr>
        <w:t>, a chance to disseminate information to the Team</w:t>
      </w:r>
    </w:p>
    <w:p w14:paraId="46C3B609" w14:textId="7FCFCF1F" w:rsidR="00C01114" w:rsidRDefault="00C01114" w:rsidP="000126AE">
      <w:pPr>
        <w:pStyle w:val="ListParagraph"/>
        <w:numPr>
          <w:ilvl w:val="0"/>
          <w:numId w:val="30"/>
        </w:numPr>
        <w:tabs>
          <w:tab w:val="left" w:pos="1800"/>
        </w:tabs>
        <w:rPr>
          <w:rFonts w:ascii="Arial" w:hAnsi="Arial" w:cs="Arial"/>
          <w:szCs w:val="24"/>
        </w:rPr>
      </w:pPr>
      <w:r>
        <w:rPr>
          <w:rFonts w:ascii="Arial" w:hAnsi="Arial" w:cs="Arial"/>
          <w:szCs w:val="24"/>
        </w:rPr>
        <w:t>Presentations – Modeling and practicing listing and buyer presentations</w:t>
      </w:r>
    </w:p>
    <w:p w14:paraId="6249CFD8" w14:textId="236A8F15" w:rsidR="00C01114" w:rsidRPr="000126AE" w:rsidRDefault="00C01114" w:rsidP="000126AE">
      <w:pPr>
        <w:pStyle w:val="ListParagraph"/>
        <w:numPr>
          <w:ilvl w:val="0"/>
          <w:numId w:val="30"/>
        </w:numPr>
        <w:tabs>
          <w:tab w:val="left" w:pos="1800"/>
        </w:tabs>
        <w:rPr>
          <w:rFonts w:ascii="Arial" w:hAnsi="Arial" w:cs="Arial"/>
          <w:szCs w:val="24"/>
        </w:rPr>
      </w:pPr>
      <w:r>
        <w:rPr>
          <w:rFonts w:ascii="Arial" w:hAnsi="Arial" w:cs="Arial"/>
          <w:szCs w:val="24"/>
        </w:rPr>
        <w:t>SOP of the Week – Review of our Standard Operating Procedures</w:t>
      </w:r>
    </w:p>
    <w:p w14:paraId="698866A6" w14:textId="77777777" w:rsidR="009B30AF" w:rsidRDefault="009B30AF" w:rsidP="00523480">
      <w:pPr>
        <w:tabs>
          <w:tab w:val="left" w:pos="1800"/>
        </w:tabs>
        <w:rPr>
          <w:rFonts w:ascii="Arial" w:hAnsi="Arial" w:cs="Arial"/>
          <w:szCs w:val="24"/>
        </w:rPr>
      </w:pPr>
    </w:p>
    <w:p w14:paraId="63E4A117" w14:textId="5165509E" w:rsidR="000126AE" w:rsidRDefault="000126AE" w:rsidP="00523480">
      <w:pPr>
        <w:tabs>
          <w:tab w:val="left" w:pos="1800"/>
        </w:tabs>
        <w:rPr>
          <w:rFonts w:ascii="Arial" w:hAnsi="Arial" w:cs="Arial"/>
          <w:szCs w:val="24"/>
        </w:rPr>
      </w:pPr>
      <w:r w:rsidRPr="00C01114">
        <w:rPr>
          <w:rFonts w:ascii="Arial" w:hAnsi="Arial" w:cs="Arial"/>
          <w:b/>
          <w:szCs w:val="24"/>
        </w:rPr>
        <w:t>Team Meeting</w:t>
      </w:r>
      <w:r>
        <w:rPr>
          <w:rFonts w:ascii="Arial" w:hAnsi="Arial" w:cs="Arial"/>
          <w:szCs w:val="24"/>
        </w:rPr>
        <w:t xml:space="preserve"> – Monthly on 2</w:t>
      </w:r>
      <w:r w:rsidRPr="000126AE">
        <w:rPr>
          <w:rFonts w:ascii="Arial" w:hAnsi="Arial" w:cs="Arial"/>
          <w:szCs w:val="24"/>
          <w:vertAlign w:val="superscript"/>
        </w:rPr>
        <w:t>nd</w:t>
      </w:r>
      <w:r>
        <w:rPr>
          <w:rFonts w:ascii="Arial" w:hAnsi="Arial" w:cs="Arial"/>
          <w:szCs w:val="24"/>
        </w:rPr>
        <w:t xml:space="preserve"> Thursday</w:t>
      </w:r>
      <w:r w:rsidR="00651F98">
        <w:rPr>
          <w:rFonts w:ascii="Arial" w:hAnsi="Arial" w:cs="Arial"/>
          <w:szCs w:val="24"/>
        </w:rPr>
        <w:t>.</w:t>
      </w:r>
      <w:r>
        <w:rPr>
          <w:rFonts w:ascii="Arial" w:hAnsi="Arial" w:cs="Arial"/>
          <w:szCs w:val="24"/>
        </w:rPr>
        <w:t xml:space="preserve"> </w:t>
      </w:r>
      <w:r w:rsidR="00651F98">
        <w:rPr>
          <w:rFonts w:ascii="Arial" w:hAnsi="Arial" w:cs="Arial"/>
          <w:szCs w:val="24"/>
        </w:rPr>
        <w:t xml:space="preserve"> </w:t>
      </w:r>
      <w:r>
        <w:rPr>
          <w:rFonts w:ascii="Arial" w:hAnsi="Arial" w:cs="Arial"/>
          <w:szCs w:val="24"/>
        </w:rPr>
        <w:t>Whole Team including Referral Agents</w:t>
      </w:r>
      <w:r w:rsidR="00651F98">
        <w:rPr>
          <w:rFonts w:ascii="Arial" w:hAnsi="Arial" w:cs="Arial"/>
          <w:szCs w:val="24"/>
        </w:rPr>
        <w:t>.  We often do a brown bag lunch during these meetings.  More relaxed atmosphere than the Staff Meetings.</w:t>
      </w:r>
    </w:p>
    <w:p w14:paraId="73FCC621" w14:textId="77777777" w:rsidR="000126AE" w:rsidRDefault="000126AE" w:rsidP="00523480">
      <w:pPr>
        <w:tabs>
          <w:tab w:val="left" w:pos="1800"/>
        </w:tabs>
        <w:rPr>
          <w:rFonts w:ascii="Arial" w:hAnsi="Arial" w:cs="Arial"/>
          <w:szCs w:val="24"/>
        </w:rPr>
      </w:pPr>
    </w:p>
    <w:p w14:paraId="0D1A4434" w14:textId="77777777" w:rsidR="00651F98" w:rsidRDefault="00651F98" w:rsidP="00651F98">
      <w:pPr>
        <w:pStyle w:val="ListParagraph"/>
        <w:numPr>
          <w:ilvl w:val="0"/>
          <w:numId w:val="31"/>
        </w:numPr>
        <w:tabs>
          <w:tab w:val="left" w:pos="1800"/>
        </w:tabs>
        <w:rPr>
          <w:rFonts w:ascii="Arial" w:hAnsi="Arial" w:cs="Arial"/>
          <w:szCs w:val="24"/>
        </w:rPr>
      </w:pPr>
      <w:r>
        <w:rPr>
          <w:rFonts w:ascii="Arial" w:hAnsi="Arial" w:cs="Arial"/>
          <w:szCs w:val="24"/>
        </w:rPr>
        <w:t>Calendar – upcoming events and dates</w:t>
      </w:r>
    </w:p>
    <w:p w14:paraId="43B73A29" w14:textId="3D5D97EB" w:rsidR="00651F98" w:rsidRDefault="00651F98" w:rsidP="00651F98">
      <w:pPr>
        <w:pStyle w:val="ListParagraph"/>
        <w:numPr>
          <w:ilvl w:val="0"/>
          <w:numId w:val="31"/>
        </w:numPr>
        <w:tabs>
          <w:tab w:val="left" w:pos="1800"/>
        </w:tabs>
        <w:rPr>
          <w:rFonts w:ascii="Arial" w:hAnsi="Arial" w:cs="Arial"/>
          <w:szCs w:val="24"/>
        </w:rPr>
      </w:pPr>
      <w:r>
        <w:rPr>
          <w:rFonts w:ascii="Arial" w:hAnsi="Arial" w:cs="Arial"/>
          <w:szCs w:val="24"/>
        </w:rPr>
        <w:t xml:space="preserve">Feature – We save the more informing items for this meeting, something of interest to all.  Book review, conference review, webinar/seminar review, Keeping Current Matters update (Harney), </w:t>
      </w:r>
      <w:r w:rsidR="003A1B7A">
        <w:rPr>
          <w:rFonts w:ascii="Arial" w:hAnsi="Arial" w:cs="Arial"/>
          <w:szCs w:val="24"/>
        </w:rPr>
        <w:t xml:space="preserve">Economic updates, </w:t>
      </w:r>
      <w:r>
        <w:rPr>
          <w:rFonts w:ascii="Arial" w:hAnsi="Arial" w:cs="Arial"/>
          <w:szCs w:val="24"/>
        </w:rPr>
        <w:t>Buffini update, etc</w:t>
      </w:r>
    </w:p>
    <w:p w14:paraId="2CD7ED60" w14:textId="4A99DA01" w:rsidR="00651F98" w:rsidRDefault="00651F98" w:rsidP="00651F98">
      <w:pPr>
        <w:pStyle w:val="ListParagraph"/>
        <w:numPr>
          <w:ilvl w:val="0"/>
          <w:numId w:val="31"/>
        </w:numPr>
        <w:tabs>
          <w:tab w:val="left" w:pos="1800"/>
        </w:tabs>
        <w:rPr>
          <w:rFonts w:ascii="Arial" w:hAnsi="Arial" w:cs="Arial"/>
          <w:szCs w:val="24"/>
        </w:rPr>
      </w:pPr>
      <w:r>
        <w:rPr>
          <w:rFonts w:ascii="Arial" w:hAnsi="Arial" w:cs="Arial"/>
          <w:szCs w:val="24"/>
        </w:rPr>
        <w:t>Business, etc – Anything that we feel will benefit our Referral Agents and keep them up to date on the business.  Also, updates to keep them feeling a part of the Team.</w:t>
      </w:r>
    </w:p>
    <w:p w14:paraId="37D99DBB" w14:textId="7CB1B44D" w:rsidR="000126AE" w:rsidRPr="00B9636D" w:rsidRDefault="00B9636D" w:rsidP="00B9636D">
      <w:pPr>
        <w:pStyle w:val="ListParagraph"/>
        <w:numPr>
          <w:ilvl w:val="0"/>
          <w:numId w:val="31"/>
        </w:numPr>
        <w:tabs>
          <w:tab w:val="left" w:pos="1800"/>
        </w:tabs>
        <w:rPr>
          <w:rFonts w:ascii="Arial" w:hAnsi="Arial" w:cs="Arial"/>
          <w:szCs w:val="24"/>
        </w:rPr>
      </w:pPr>
      <w:r>
        <w:rPr>
          <w:rFonts w:ascii="Arial" w:hAnsi="Arial" w:cs="Arial"/>
          <w:szCs w:val="24"/>
        </w:rPr>
        <w:t>Open Discussion – We end our Team Meetings with 10 minutes of “Open Discussion”, bring</w:t>
      </w:r>
      <w:r w:rsidR="00651F98">
        <w:rPr>
          <w:rFonts w:ascii="Arial" w:hAnsi="Arial" w:cs="Arial"/>
          <w:szCs w:val="24"/>
        </w:rPr>
        <w:t>ing</w:t>
      </w:r>
      <w:r>
        <w:rPr>
          <w:rFonts w:ascii="Arial" w:hAnsi="Arial" w:cs="Arial"/>
          <w:szCs w:val="24"/>
        </w:rPr>
        <w:t xml:space="preserve"> up any subject or question anyone wants to discuss that could improve our business</w:t>
      </w:r>
    </w:p>
    <w:bookmarkEnd w:id="0"/>
    <w:p w14:paraId="73EDD6D3" w14:textId="065749C0" w:rsidR="006B1098" w:rsidRDefault="006B1098" w:rsidP="008F309F">
      <w:pPr>
        <w:tabs>
          <w:tab w:val="left" w:pos="1800"/>
        </w:tabs>
        <w:rPr>
          <w:rFonts w:ascii="Arial" w:hAnsi="Arial" w:cs="Arial"/>
        </w:rPr>
      </w:pPr>
    </w:p>
    <w:p w14:paraId="724B44AC" w14:textId="77777777" w:rsidR="0098751A" w:rsidRDefault="0098751A" w:rsidP="008F309F">
      <w:pPr>
        <w:tabs>
          <w:tab w:val="left" w:pos="1800"/>
        </w:tabs>
        <w:rPr>
          <w:rFonts w:ascii="Arial" w:hAnsi="Arial" w:cs="Arial"/>
          <w:b/>
        </w:rPr>
        <w:sectPr w:rsidR="0098751A" w:rsidSect="00403604">
          <w:type w:val="continuous"/>
          <w:pgSz w:w="12240" w:h="15840"/>
          <w:pgMar w:top="576" w:right="720" w:bottom="432" w:left="720" w:header="720" w:footer="720" w:gutter="0"/>
          <w:cols w:space="720"/>
          <w:docGrid w:linePitch="360"/>
        </w:sectPr>
      </w:pPr>
    </w:p>
    <w:p w14:paraId="7069BC9B" w14:textId="77777777" w:rsidR="006B1098" w:rsidRDefault="006B1098" w:rsidP="008F309F">
      <w:pPr>
        <w:tabs>
          <w:tab w:val="left" w:pos="1800"/>
        </w:tabs>
        <w:rPr>
          <w:rFonts w:ascii="Arial" w:hAnsi="Arial" w:cs="Arial"/>
        </w:rPr>
      </w:pPr>
    </w:p>
    <w:p w14:paraId="69873033" w14:textId="5ED99635" w:rsidR="006A5766" w:rsidRDefault="006A5766" w:rsidP="00884048">
      <w:pPr>
        <w:tabs>
          <w:tab w:val="left" w:pos="1800"/>
        </w:tabs>
        <w:rPr>
          <w:rFonts w:ascii="Arial" w:hAnsi="Arial" w:cs="Arial"/>
          <w:b/>
          <w:sz w:val="36"/>
          <w:szCs w:val="36"/>
        </w:rPr>
        <w:sectPr w:rsidR="006A5766" w:rsidSect="006A5766">
          <w:type w:val="continuous"/>
          <w:pgSz w:w="12240" w:h="15840"/>
          <w:pgMar w:top="720" w:right="720" w:bottom="720" w:left="720" w:header="720" w:footer="720" w:gutter="0"/>
          <w:cols w:num="2" w:space="288" w:equalWidth="0">
            <w:col w:w="4608" w:space="288"/>
            <w:col w:w="5904"/>
          </w:cols>
          <w:docGrid w:linePitch="360"/>
        </w:sectPr>
      </w:pPr>
    </w:p>
    <w:p w14:paraId="795FBE49" w14:textId="02B57149" w:rsidR="00884048" w:rsidRDefault="00884048" w:rsidP="00884048">
      <w:pPr>
        <w:tabs>
          <w:tab w:val="left" w:pos="1800"/>
        </w:tabs>
        <w:rPr>
          <w:rFonts w:ascii="Arial" w:hAnsi="Arial" w:cs="Arial"/>
          <w:b/>
          <w:sz w:val="36"/>
          <w:szCs w:val="36"/>
        </w:rPr>
      </w:pPr>
    </w:p>
    <w:p w14:paraId="5934346E" w14:textId="77777777" w:rsidR="00962391" w:rsidRDefault="00962391">
      <w:pPr>
        <w:rPr>
          <w:rFonts w:ascii="Arial" w:hAnsi="Arial" w:cs="Arial"/>
          <w:b/>
          <w:sz w:val="36"/>
          <w:szCs w:val="36"/>
        </w:rPr>
      </w:pPr>
      <w:r>
        <w:rPr>
          <w:rFonts w:ascii="Arial" w:hAnsi="Arial" w:cs="Arial"/>
          <w:b/>
          <w:sz w:val="36"/>
          <w:szCs w:val="36"/>
        </w:rPr>
        <w:br w:type="page"/>
      </w:r>
    </w:p>
    <w:p w14:paraId="6439A460" w14:textId="05C7B33F" w:rsidR="002340EB" w:rsidRDefault="002340EB" w:rsidP="002340EB">
      <w:pPr>
        <w:rPr>
          <w:rFonts w:ascii="Arial" w:hAnsi="Arial" w:cs="Arial"/>
          <w:b/>
          <w:sz w:val="36"/>
          <w:szCs w:val="36"/>
        </w:rPr>
      </w:pPr>
      <w:r w:rsidRPr="00745F5D">
        <w:rPr>
          <w:rFonts w:ascii="Arial" w:hAnsi="Arial" w:cs="Arial"/>
          <w:b/>
          <w:sz w:val="36"/>
          <w:szCs w:val="36"/>
        </w:rPr>
        <w:lastRenderedPageBreak/>
        <w:t>SOP – Meetings</w:t>
      </w:r>
      <w:r>
        <w:rPr>
          <w:rFonts w:ascii="Arial" w:hAnsi="Arial" w:cs="Arial"/>
          <w:b/>
          <w:sz w:val="36"/>
          <w:szCs w:val="36"/>
        </w:rPr>
        <w:t xml:space="preserve">       </w:t>
      </w:r>
    </w:p>
    <w:p w14:paraId="1263DD88" w14:textId="77777777" w:rsidR="002340EB" w:rsidRDefault="002340EB" w:rsidP="002340EB">
      <w:pPr>
        <w:rPr>
          <w:rFonts w:ascii="Arial" w:hAnsi="Arial" w:cs="Arial"/>
          <w:sz w:val="28"/>
          <w:szCs w:val="28"/>
        </w:rPr>
      </w:pPr>
      <w:r w:rsidRPr="00745F5D">
        <w:rPr>
          <w:rFonts w:ascii="Arial" w:hAnsi="Arial" w:cs="Arial"/>
          <w:sz w:val="28"/>
          <w:szCs w:val="28"/>
        </w:rPr>
        <w:t xml:space="preserve">From Book Meetings Suck! </w:t>
      </w:r>
    </w:p>
    <w:p w14:paraId="1C36580A" w14:textId="77777777" w:rsidR="002340EB" w:rsidRPr="00745F5D" w:rsidRDefault="002340EB" w:rsidP="002340EB">
      <w:pPr>
        <w:rPr>
          <w:rFonts w:ascii="Arial" w:hAnsi="Arial" w:cs="Arial"/>
          <w:sz w:val="36"/>
          <w:szCs w:val="36"/>
        </w:rPr>
      </w:pPr>
      <w:r w:rsidRPr="00745F5D">
        <w:rPr>
          <w:rFonts w:ascii="Arial" w:hAnsi="Arial" w:cs="Arial"/>
          <w:sz w:val="28"/>
          <w:szCs w:val="28"/>
        </w:rPr>
        <w:t>by Cameron Herold</w:t>
      </w:r>
    </w:p>
    <w:p w14:paraId="6BDC42DC" w14:textId="77777777" w:rsidR="002340EB" w:rsidRDefault="002340EB" w:rsidP="002340EB">
      <w:pPr>
        <w:spacing w:before="240"/>
        <w:rPr>
          <w:rFonts w:ascii="Arial" w:hAnsi="Arial" w:cs="Arial"/>
          <w:b/>
        </w:rPr>
      </w:pPr>
      <w:r>
        <w:rPr>
          <w:noProof/>
        </w:rPr>
        <w:t xml:space="preserve">                                          </w:t>
      </w:r>
      <w:r>
        <w:rPr>
          <w:noProof/>
        </w:rPr>
        <w:drawing>
          <wp:inline distT="0" distB="0" distL="0" distR="0" wp14:anchorId="7BFDD9D8" wp14:editId="549B3146">
            <wp:extent cx="970915" cy="1495328"/>
            <wp:effectExtent l="0" t="0" r="635" b="0"/>
            <wp:docPr id="4" name="Picture 4" descr="https://images-na.ssl-images-amazon.com/images/I/41WTP396pG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WTP396pGL._SX322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885" cy="1607711"/>
                    </a:xfrm>
                    <a:prstGeom prst="rect">
                      <a:avLst/>
                    </a:prstGeom>
                    <a:noFill/>
                    <a:ln>
                      <a:noFill/>
                    </a:ln>
                  </pic:spPr>
                </pic:pic>
              </a:graphicData>
            </a:graphic>
          </wp:inline>
        </w:drawing>
      </w:r>
    </w:p>
    <w:p w14:paraId="45677BE6" w14:textId="77777777" w:rsidR="002340EB" w:rsidRDefault="002340EB" w:rsidP="008F309F">
      <w:pPr>
        <w:tabs>
          <w:tab w:val="left" w:pos="1800"/>
        </w:tabs>
        <w:rPr>
          <w:rFonts w:ascii="Arial" w:hAnsi="Arial" w:cs="Arial"/>
        </w:rPr>
      </w:pPr>
    </w:p>
    <w:p w14:paraId="71BD3938" w14:textId="77777777" w:rsidR="00884048" w:rsidRDefault="00884048" w:rsidP="008F309F">
      <w:pPr>
        <w:tabs>
          <w:tab w:val="left" w:pos="1800"/>
        </w:tabs>
        <w:rPr>
          <w:rFonts w:ascii="Arial" w:hAnsi="Arial" w:cs="Arial"/>
        </w:rPr>
        <w:sectPr w:rsidR="00884048" w:rsidSect="00884048">
          <w:type w:val="continuous"/>
          <w:pgSz w:w="12240" w:h="15840"/>
          <w:pgMar w:top="720" w:right="720" w:bottom="720" w:left="720" w:header="720" w:footer="720" w:gutter="0"/>
          <w:cols w:num="2" w:space="288" w:equalWidth="0">
            <w:col w:w="5472" w:space="288"/>
            <w:col w:w="5040"/>
          </w:cols>
          <w:docGrid w:linePitch="360"/>
        </w:sectPr>
      </w:pPr>
    </w:p>
    <w:p w14:paraId="3F851697" w14:textId="5E4E025B" w:rsidR="002340EB" w:rsidRDefault="002340EB" w:rsidP="008F309F">
      <w:pPr>
        <w:tabs>
          <w:tab w:val="left" w:pos="1800"/>
        </w:tabs>
        <w:rPr>
          <w:rFonts w:ascii="Arial" w:hAnsi="Arial" w:cs="Arial"/>
        </w:rPr>
        <w:sectPr w:rsidR="002340EB" w:rsidSect="00884048">
          <w:type w:val="continuous"/>
          <w:pgSz w:w="12240" w:h="15840"/>
          <w:pgMar w:top="720" w:right="720" w:bottom="720" w:left="720" w:header="720" w:footer="720" w:gutter="0"/>
          <w:cols w:space="288"/>
          <w:docGrid w:linePitch="360"/>
        </w:sectPr>
      </w:pPr>
    </w:p>
    <w:p w14:paraId="1D0A23B8" w14:textId="77777777" w:rsidR="00884048" w:rsidRPr="00745F5D" w:rsidRDefault="00884048" w:rsidP="00884048">
      <w:pPr>
        <w:spacing w:before="240"/>
        <w:rPr>
          <w:rFonts w:ascii="Arial" w:hAnsi="Arial" w:cs="Arial"/>
        </w:rPr>
      </w:pPr>
      <w:r w:rsidRPr="00745F5D">
        <w:rPr>
          <w:rFonts w:ascii="Arial" w:hAnsi="Arial" w:cs="Arial"/>
          <w:b/>
        </w:rPr>
        <w:t>AGENDA</w:t>
      </w:r>
      <w:r w:rsidRPr="00745F5D">
        <w:rPr>
          <w:rFonts w:ascii="Arial" w:hAnsi="Arial" w:cs="Arial"/>
        </w:rPr>
        <w:t xml:space="preserve"> - Must have a clear agenda distributed to attendees in advance.</w:t>
      </w:r>
    </w:p>
    <w:p w14:paraId="29090676" w14:textId="77777777" w:rsidR="00884048" w:rsidRPr="00745F5D" w:rsidRDefault="00884048" w:rsidP="00884048">
      <w:pPr>
        <w:rPr>
          <w:rFonts w:ascii="Arial" w:hAnsi="Arial" w:cs="Arial"/>
        </w:rPr>
      </w:pPr>
    </w:p>
    <w:p w14:paraId="5A49B4AF" w14:textId="77777777" w:rsidR="00884048" w:rsidRPr="00745F5D" w:rsidRDefault="00884048" w:rsidP="00884048">
      <w:pPr>
        <w:pStyle w:val="ListParagraph"/>
        <w:numPr>
          <w:ilvl w:val="0"/>
          <w:numId w:val="32"/>
        </w:numPr>
        <w:rPr>
          <w:rFonts w:ascii="Arial" w:hAnsi="Arial" w:cs="Arial"/>
        </w:rPr>
      </w:pPr>
      <w:r w:rsidRPr="00745F5D">
        <w:rPr>
          <w:rFonts w:ascii="Arial" w:hAnsi="Arial" w:cs="Arial"/>
        </w:rPr>
        <w:t>Include how long each item is up for discussion, this helps you realize whether you’ve allocated too much or too little time for certain subjects.</w:t>
      </w:r>
    </w:p>
    <w:p w14:paraId="58A572EB" w14:textId="77777777" w:rsidR="00884048" w:rsidRPr="00745F5D" w:rsidRDefault="00884048" w:rsidP="00884048">
      <w:pPr>
        <w:pStyle w:val="ListParagraph"/>
        <w:numPr>
          <w:ilvl w:val="0"/>
          <w:numId w:val="32"/>
        </w:numPr>
        <w:rPr>
          <w:rFonts w:ascii="Arial" w:hAnsi="Arial" w:cs="Arial"/>
        </w:rPr>
      </w:pPr>
      <w:r w:rsidRPr="00745F5D">
        <w:rPr>
          <w:rFonts w:ascii="Arial" w:hAnsi="Arial" w:cs="Arial"/>
        </w:rPr>
        <w:t xml:space="preserve">Include two other key components: </w:t>
      </w:r>
    </w:p>
    <w:p w14:paraId="5E3676F0" w14:textId="77777777" w:rsidR="00884048" w:rsidRPr="00745F5D" w:rsidRDefault="00884048" w:rsidP="00884048">
      <w:pPr>
        <w:pStyle w:val="ListParagraph"/>
        <w:numPr>
          <w:ilvl w:val="1"/>
          <w:numId w:val="32"/>
        </w:numPr>
        <w:rPr>
          <w:rFonts w:ascii="Arial" w:hAnsi="Arial" w:cs="Arial"/>
        </w:rPr>
      </w:pPr>
      <w:r w:rsidRPr="00745F5D">
        <w:rPr>
          <w:rFonts w:ascii="Arial" w:hAnsi="Arial" w:cs="Arial"/>
        </w:rPr>
        <w:t>Purpose - The purpose of the meeting is one sentence included on the agenda that tells people exactly why they’re asked to attend.</w:t>
      </w:r>
    </w:p>
    <w:p w14:paraId="6A7DBFA9" w14:textId="77777777" w:rsidR="00884048" w:rsidRPr="00745F5D" w:rsidRDefault="00884048" w:rsidP="00884048">
      <w:pPr>
        <w:pStyle w:val="ListParagraph"/>
        <w:numPr>
          <w:ilvl w:val="1"/>
          <w:numId w:val="32"/>
        </w:numPr>
        <w:rPr>
          <w:rFonts w:ascii="Arial" w:hAnsi="Arial" w:cs="Arial"/>
        </w:rPr>
      </w:pPr>
      <w:r w:rsidRPr="00745F5D">
        <w:rPr>
          <w:rFonts w:ascii="Arial" w:hAnsi="Arial" w:cs="Arial"/>
        </w:rPr>
        <w:t>Possible outcomes - lay out up to three possible outcomes for the meeting. (I suggest one purpose and three outcomes, because if you attempt to cover more, too many people get invited on too many tangential topics, and time is wasted.)</w:t>
      </w:r>
    </w:p>
    <w:p w14:paraId="752E9480" w14:textId="77777777" w:rsidR="00884048" w:rsidRPr="00745F5D" w:rsidRDefault="00884048" w:rsidP="00884048">
      <w:pPr>
        <w:rPr>
          <w:rFonts w:ascii="Arial" w:hAnsi="Arial" w:cs="Arial"/>
        </w:rPr>
      </w:pPr>
    </w:p>
    <w:p w14:paraId="1703F81A" w14:textId="77777777" w:rsidR="00884048" w:rsidRPr="00745F5D" w:rsidRDefault="00884048" w:rsidP="00884048">
      <w:pPr>
        <w:rPr>
          <w:rFonts w:ascii="Arial" w:hAnsi="Arial" w:cs="Arial"/>
        </w:rPr>
      </w:pPr>
      <w:r w:rsidRPr="00745F5D">
        <w:rPr>
          <w:rFonts w:ascii="Arial" w:hAnsi="Arial" w:cs="Arial"/>
          <w:b/>
        </w:rPr>
        <w:t>STYLE</w:t>
      </w:r>
      <w:r w:rsidRPr="00745F5D">
        <w:rPr>
          <w:rFonts w:ascii="Arial" w:hAnsi="Arial" w:cs="Arial"/>
        </w:rPr>
        <w:t xml:space="preserve"> - Include the meeting style (information sharing, creative discussion, or consensus decision) in the agenda, then you tell your team what to expect and how best to prepare.</w:t>
      </w:r>
    </w:p>
    <w:p w14:paraId="0E51ABD4" w14:textId="77777777" w:rsidR="00884048" w:rsidRPr="00745F5D" w:rsidRDefault="00884048" w:rsidP="00884048">
      <w:pPr>
        <w:rPr>
          <w:rFonts w:ascii="Arial" w:hAnsi="Arial" w:cs="Arial"/>
        </w:rPr>
      </w:pPr>
    </w:p>
    <w:p w14:paraId="6E39A833" w14:textId="77777777" w:rsidR="00884048" w:rsidRPr="00745F5D" w:rsidRDefault="00884048" w:rsidP="00884048">
      <w:pPr>
        <w:pStyle w:val="ListParagraph"/>
        <w:numPr>
          <w:ilvl w:val="0"/>
          <w:numId w:val="32"/>
        </w:numPr>
        <w:rPr>
          <w:rFonts w:ascii="Arial" w:hAnsi="Arial" w:cs="Arial"/>
        </w:rPr>
      </w:pPr>
      <w:r w:rsidRPr="00745F5D">
        <w:rPr>
          <w:rFonts w:ascii="Arial" w:hAnsi="Arial" w:cs="Arial"/>
        </w:rPr>
        <w:t>Information sharing meetings involve the sharing of information from the top down, the bottom up, or even laterally. In these formats, there’s no discussion or debate—just the sharing of ideas.</w:t>
      </w:r>
    </w:p>
    <w:p w14:paraId="34F6919B" w14:textId="77777777" w:rsidR="00884048" w:rsidRPr="00745F5D" w:rsidRDefault="00884048" w:rsidP="00884048">
      <w:pPr>
        <w:rPr>
          <w:rFonts w:ascii="Arial" w:hAnsi="Arial" w:cs="Arial"/>
        </w:rPr>
      </w:pPr>
    </w:p>
    <w:p w14:paraId="723CC27E" w14:textId="77777777" w:rsidR="00884048" w:rsidRPr="00745F5D" w:rsidRDefault="00884048" w:rsidP="00884048">
      <w:pPr>
        <w:pStyle w:val="ListParagraph"/>
        <w:numPr>
          <w:ilvl w:val="0"/>
          <w:numId w:val="32"/>
        </w:numPr>
        <w:rPr>
          <w:rFonts w:ascii="Arial" w:hAnsi="Arial" w:cs="Arial"/>
        </w:rPr>
      </w:pPr>
      <w:r w:rsidRPr="00745F5D">
        <w:rPr>
          <w:rFonts w:ascii="Arial" w:hAnsi="Arial" w:cs="Arial"/>
        </w:rPr>
        <w:t xml:space="preserve">Creative discussion style involves brainstorming, throwing ideas out, and getting people’s opinions and thoughts. Everyone is invited to participate, although you won’t make decisions using this style. </w:t>
      </w:r>
    </w:p>
    <w:p w14:paraId="1FFE5E27" w14:textId="77777777" w:rsidR="00884048" w:rsidRPr="00745F5D" w:rsidRDefault="00884048" w:rsidP="00884048">
      <w:pPr>
        <w:rPr>
          <w:rFonts w:ascii="Arial" w:hAnsi="Arial" w:cs="Arial"/>
        </w:rPr>
      </w:pPr>
    </w:p>
    <w:p w14:paraId="7C6EB3BD" w14:textId="77777777" w:rsidR="00884048" w:rsidRPr="00745F5D" w:rsidRDefault="00884048" w:rsidP="00884048">
      <w:pPr>
        <w:pStyle w:val="ListParagraph"/>
        <w:numPr>
          <w:ilvl w:val="0"/>
          <w:numId w:val="32"/>
        </w:numPr>
        <w:rPr>
          <w:rFonts w:ascii="Arial" w:hAnsi="Arial" w:cs="Arial"/>
        </w:rPr>
      </w:pPr>
      <w:r w:rsidRPr="00745F5D">
        <w:rPr>
          <w:rFonts w:ascii="Arial" w:hAnsi="Arial" w:cs="Arial"/>
        </w:rPr>
        <w:t>Consensus decision is designed for the group to reach a decision. It’s critical that, when the group leaves the room, they’re in agreement that they made the best decision as a team.</w:t>
      </w:r>
    </w:p>
    <w:p w14:paraId="3DF254FE" w14:textId="77777777" w:rsidR="00884048" w:rsidRPr="00745F5D" w:rsidRDefault="00884048" w:rsidP="00884048">
      <w:pPr>
        <w:rPr>
          <w:rFonts w:ascii="Arial" w:hAnsi="Arial" w:cs="Arial"/>
        </w:rPr>
      </w:pPr>
    </w:p>
    <w:p w14:paraId="14B36D84" w14:textId="77777777" w:rsidR="00884048" w:rsidRPr="00745F5D" w:rsidRDefault="00884048" w:rsidP="00884048">
      <w:pPr>
        <w:rPr>
          <w:rFonts w:ascii="Arial" w:hAnsi="Arial" w:cs="Arial"/>
        </w:rPr>
      </w:pPr>
      <w:r w:rsidRPr="00745F5D">
        <w:rPr>
          <w:rFonts w:ascii="Arial" w:hAnsi="Arial" w:cs="Arial"/>
          <w:b/>
        </w:rPr>
        <w:t>ONE-ON-ONE MEETINGS -</w:t>
      </w:r>
      <w:r w:rsidRPr="00745F5D">
        <w:rPr>
          <w:rFonts w:ascii="Arial" w:hAnsi="Arial" w:cs="Arial"/>
        </w:rPr>
        <w:t xml:space="preserve"> the leader’s role is to provide a balance on three things: direction, development, and support.  It is, therefore, important that these meetings be nonnegotiable.</w:t>
      </w:r>
    </w:p>
    <w:p w14:paraId="427D213E" w14:textId="77777777" w:rsidR="00884048" w:rsidRPr="00745F5D" w:rsidRDefault="00884048" w:rsidP="00884048">
      <w:pPr>
        <w:rPr>
          <w:rFonts w:ascii="Arial" w:hAnsi="Arial" w:cs="Arial"/>
        </w:rPr>
      </w:pPr>
    </w:p>
    <w:p w14:paraId="55711B84" w14:textId="77777777" w:rsidR="00884048" w:rsidRPr="00745F5D" w:rsidRDefault="00884048" w:rsidP="00884048">
      <w:pPr>
        <w:rPr>
          <w:rFonts w:ascii="Arial" w:hAnsi="Arial" w:cs="Arial"/>
        </w:rPr>
      </w:pPr>
      <w:r w:rsidRPr="00745F5D">
        <w:rPr>
          <w:rFonts w:ascii="Arial" w:hAnsi="Arial" w:cs="Arial"/>
          <w:b/>
        </w:rPr>
        <w:t>MISC</w:t>
      </w:r>
      <w:r w:rsidRPr="00745F5D">
        <w:rPr>
          <w:rFonts w:ascii="Arial" w:hAnsi="Arial" w:cs="Arial"/>
        </w:rPr>
        <w:t xml:space="preserve"> - The best thing you can do as the leader is first to hold your ideas back until the end.</w:t>
      </w:r>
    </w:p>
    <w:p w14:paraId="6F39888B" w14:textId="77777777" w:rsidR="00884048" w:rsidRPr="00745F5D" w:rsidRDefault="00884048" w:rsidP="00884048">
      <w:pPr>
        <w:rPr>
          <w:rFonts w:ascii="Arial" w:hAnsi="Arial" w:cs="Arial"/>
        </w:rPr>
      </w:pPr>
    </w:p>
    <w:p w14:paraId="0D38246D" w14:textId="77777777" w:rsidR="00884048" w:rsidRPr="00745F5D" w:rsidRDefault="00884048" w:rsidP="00884048">
      <w:pPr>
        <w:rPr>
          <w:rFonts w:ascii="Arial" w:hAnsi="Arial" w:cs="Arial"/>
        </w:rPr>
      </w:pPr>
      <w:r w:rsidRPr="00745F5D">
        <w:rPr>
          <w:rFonts w:ascii="Arial" w:hAnsi="Arial" w:cs="Arial"/>
        </w:rPr>
        <w:t xml:space="preserve">Every meeting must include five key roles: </w:t>
      </w:r>
      <w:proofErr w:type="gramStart"/>
      <w:r w:rsidRPr="00745F5D">
        <w:rPr>
          <w:rFonts w:ascii="Arial" w:hAnsi="Arial" w:cs="Arial"/>
        </w:rPr>
        <w:t>the</w:t>
      </w:r>
      <w:proofErr w:type="gramEnd"/>
      <w:r w:rsidRPr="00745F5D">
        <w:rPr>
          <w:rFonts w:ascii="Arial" w:hAnsi="Arial" w:cs="Arial"/>
        </w:rPr>
        <w:t xml:space="preserve"> Moderator, the Parking Lot, the Timekeeper, the Participants, and the Closer.</w:t>
      </w:r>
      <w:r>
        <w:rPr>
          <w:rFonts w:ascii="Arial" w:hAnsi="Arial" w:cs="Arial"/>
        </w:rPr>
        <w:t xml:space="preserve"> </w:t>
      </w:r>
    </w:p>
    <w:p w14:paraId="1A61B911" w14:textId="3DDA1AAD" w:rsidR="002340EB" w:rsidRDefault="002340EB" w:rsidP="008F309F">
      <w:pPr>
        <w:tabs>
          <w:tab w:val="left" w:pos="1800"/>
        </w:tabs>
        <w:rPr>
          <w:rFonts w:ascii="Arial" w:hAnsi="Arial" w:cs="Arial"/>
        </w:rPr>
      </w:pPr>
    </w:p>
    <w:p w14:paraId="7A3D9C3F" w14:textId="2188CD1B" w:rsidR="00884048" w:rsidRDefault="00884048" w:rsidP="00884048">
      <w:pPr>
        <w:rPr>
          <w:rFonts w:ascii="Arial" w:hAnsi="Arial" w:cs="Arial"/>
        </w:rPr>
      </w:pPr>
    </w:p>
    <w:sectPr w:rsidR="00884048" w:rsidSect="008840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5DA45" w14:textId="77777777" w:rsidR="00DD1C5F" w:rsidRDefault="00DD1C5F" w:rsidP="00704DA0">
      <w:r>
        <w:separator/>
      </w:r>
    </w:p>
  </w:endnote>
  <w:endnote w:type="continuationSeparator" w:id="0">
    <w:p w14:paraId="7E2D8C16" w14:textId="77777777" w:rsidR="00DD1C5F" w:rsidRDefault="00DD1C5F" w:rsidP="0070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BDB8" w14:textId="77777777" w:rsidR="00C54371" w:rsidRDefault="00C5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AA39" w14:textId="5911FF4A" w:rsidR="00704DA0" w:rsidRPr="00C54371" w:rsidRDefault="00C54371" w:rsidP="00C54371">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5FF2" w14:textId="77777777" w:rsidR="00C54371" w:rsidRDefault="00C5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A90B" w14:textId="77777777" w:rsidR="00DD1C5F" w:rsidRDefault="00DD1C5F" w:rsidP="00704DA0">
      <w:r>
        <w:separator/>
      </w:r>
    </w:p>
  </w:footnote>
  <w:footnote w:type="continuationSeparator" w:id="0">
    <w:p w14:paraId="692F74F9" w14:textId="77777777" w:rsidR="00DD1C5F" w:rsidRDefault="00DD1C5F" w:rsidP="0070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7BAE" w14:textId="77777777" w:rsidR="00C54371" w:rsidRDefault="00C5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3EBC" w14:textId="77777777" w:rsidR="00C54371" w:rsidRDefault="00C54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551E" w14:textId="77777777" w:rsidR="00C54371" w:rsidRDefault="00C54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824"/>
    <w:multiLevelType w:val="hybridMultilevel"/>
    <w:tmpl w:val="3D6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525C"/>
    <w:multiLevelType w:val="hybridMultilevel"/>
    <w:tmpl w:val="8EF615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F1416"/>
    <w:multiLevelType w:val="hybridMultilevel"/>
    <w:tmpl w:val="E34C5BD2"/>
    <w:lvl w:ilvl="0" w:tplc="D81EB7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BD232E"/>
    <w:multiLevelType w:val="hybridMultilevel"/>
    <w:tmpl w:val="CD58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7B1"/>
    <w:multiLevelType w:val="hybridMultilevel"/>
    <w:tmpl w:val="6CDC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71221"/>
    <w:multiLevelType w:val="hybridMultilevel"/>
    <w:tmpl w:val="6CFC5F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7F75F1"/>
    <w:multiLevelType w:val="hybridMultilevel"/>
    <w:tmpl w:val="E2F0A8B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7A46FA4"/>
    <w:multiLevelType w:val="hybridMultilevel"/>
    <w:tmpl w:val="628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D2091"/>
    <w:multiLevelType w:val="hybridMultilevel"/>
    <w:tmpl w:val="97BA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55D2A"/>
    <w:multiLevelType w:val="hybridMultilevel"/>
    <w:tmpl w:val="CCF2F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574B"/>
    <w:multiLevelType w:val="hybridMultilevel"/>
    <w:tmpl w:val="6E2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1C36"/>
    <w:multiLevelType w:val="hybridMultilevel"/>
    <w:tmpl w:val="DE3E8956"/>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2" w15:restartNumberingAfterBreak="0">
    <w:nsid w:val="3837529E"/>
    <w:multiLevelType w:val="hybridMultilevel"/>
    <w:tmpl w:val="8FF6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3DF9"/>
    <w:multiLevelType w:val="hybridMultilevel"/>
    <w:tmpl w:val="7EFC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B2718"/>
    <w:multiLevelType w:val="hybridMultilevel"/>
    <w:tmpl w:val="7CCE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F1AE2"/>
    <w:multiLevelType w:val="hybridMultilevel"/>
    <w:tmpl w:val="E862B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6463D"/>
    <w:multiLevelType w:val="hybridMultilevel"/>
    <w:tmpl w:val="C0B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11771"/>
    <w:multiLevelType w:val="hybridMultilevel"/>
    <w:tmpl w:val="0AD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E682D"/>
    <w:multiLevelType w:val="hybridMultilevel"/>
    <w:tmpl w:val="A3C2F4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90958"/>
    <w:multiLevelType w:val="hybridMultilevel"/>
    <w:tmpl w:val="441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D7152"/>
    <w:multiLevelType w:val="hybridMultilevel"/>
    <w:tmpl w:val="6B982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72D8E"/>
    <w:multiLevelType w:val="hybridMultilevel"/>
    <w:tmpl w:val="D9A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03AD7"/>
    <w:multiLevelType w:val="hybridMultilevel"/>
    <w:tmpl w:val="0EB6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8F33C1"/>
    <w:multiLevelType w:val="hybridMultilevel"/>
    <w:tmpl w:val="6A6E8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D7B0055"/>
    <w:multiLevelType w:val="hybridMultilevel"/>
    <w:tmpl w:val="42B44944"/>
    <w:lvl w:ilvl="0" w:tplc="5128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F1DAE"/>
    <w:multiLevelType w:val="hybridMultilevel"/>
    <w:tmpl w:val="B58421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870557"/>
    <w:multiLevelType w:val="hybridMultilevel"/>
    <w:tmpl w:val="00AC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139E"/>
    <w:multiLevelType w:val="hybridMultilevel"/>
    <w:tmpl w:val="FA1469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0610933"/>
    <w:multiLevelType w:val="hybridMultilevel"/>
    <w:tmpl w:val="29E48A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81A5143"/>
    <w:multiLevelType w:val="hybridMultilevel"/>
    <w:tmpl w:val="5784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0"/>
  </w:num>
  <w:num w:numId="5">
    <w:abstractNumId w:val="10"/>
  </w:num>
  <w:num w:numId="6">
    <w:abstractNumId w:val="16"/>
  </w:num>
  <w:num w:numId="7">
    <w:abstractNumId w:val="13"/>
  </w:num>
  <w:num w:numId="8">
    <w:abstractNumId w:val="9"/>
  </w:num>
  <w:num w:numId="9">
    <w:abstractNumId w:val="12"/>
  </w:num>
  <w:num w:numId="10">
    <w:abstractNumId w:val="28"/>
  </w:num>
  <w:num w:numId="11">
    <w:abstractNumId w:val="1"/>
  </w:num>
  <w:num w:numId="12">
    <w:abstractNumId w:val="8"/>
  </w:num>
  <w:num w:numId="13">
    <w:abstractNumId w:val="1"/>
  </w:num>
  <w:num w:numId="14">
    <w:abstractNumId w:val="17"/>
  </w:num>
  <w:num w:numId="15">
    <w:abstractNumId w:val="25"/>
  </w:num>
  <w:num w:numId="16">
    <w:abstractNumId w:val="5"/>
  </w:num>
  <w:num w:numId="17">
    <w:abstractNumId w:val="18"/>
  </w:num>
  <w:num w:numId="18">
    <w:abstractNumId w:val="20"/>
  </w:num>
  <w:num w:numId="19">
    <w:abstractNumId w:val="21"/>
  </w:num>
  <w:num w:numId="20">
    <w:abstractNumId w:val="14"/>
  </w:num>
  <w:num w:numId="21">
    <w:abstractNumId w:val="15"/>
  </w:num>
  <w:num w:numId="22">
    <w:abstractNumId w:val="27"/>
  </w:num>
  <w:num w:numId="23">
    <w:abstractNumId w:val="22"/>
  </w:num>
  <w:num w:numId="24">
    <w:abstractNumId w:val="29"/>
  </w:num>
  <w:num w:numId="25">
    <w:abstractNumId w:val="14"/>
  </w:num>
  <w:num w:numId="26">
    <w:abstractNumId w:val="2"/>
  </w:num>
  <w:num w:numId="27">
    <w:abstractNumId w:val="23"/>
  </w:num>
  <w:num w:numId="28">
    <w:abstractNumId w:val="24"/>
  </w:num>
  <w:num w:numId="29">
    <w:abstractNumId w:val="6"/>
  </w:num>
  <w:num w:numId="30">
    <w:abstractNumId w:val="26"/>
  </w:num>
  <w:num w:numId="31">
    <w:abstractNumId w:val="7"/>
  </w:num>
  <w:num w:numId="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60"/>
    <w:rsid w:val="00001540"/>
    <w:rsid w:val="00004CDE"/>
    <w:rsid w:val="00005A4D"/>
    <w:rsid w:val="000060D4"/>
    <w:rsid w:val="00006A51"/>
    <w:rsid w:val="00010B4C"/>
    <w:rsid w:val="0001169E"/>
    <w:rsid w:val="00011E8B"/>
    <w:rsid w:val="000126AE"/>
    <w:rsid w:val="0001290E"/>
    <w:rsid w:val="0001407D"/>
    <w:rsid w:val="00014E86"/>
    <w:rsid w:val="0001503A"/>
    <w:rsid w:val="00016CD1"/>
    <w:rsid w:val="00016FEF"/>
    <w:rsid w:val="000175A8"/>
    <w:rsid w:val="00021560"/>
    <w:rsid w:val="0002271F"/>
    <w:rsid w:val="00022D8D"/>
    <w:rsid w:val="00022F5E"/>
    <w:rsid w:val="00023937"/>
    <w:rsid w:val="00025535"/>
    <w:rsid w:val="00025F5D"/>
    <w:rsid w:val="00030301"/>
    <w:rsid w:val="000321D4"/>
    <w:rsid w:val="0003243A"/>
    <w:rsid w:val="00033DC3"/>
    <w:rsid w:val="00036E39"/>
    <w:rsid w:val="000375F1"/>
    <w:rsid w:val="00040817"/>
    <w:rsid w:val="00041A2E"/>
    <w:rsid w:val="00042C4D"/>
    <w:rsid w:val="00044BED"/>
    <w:rsid w:val="00044D8A"/>
    <w:rsid w:val="00044FE3"/>
    <w:rsid w:val="0004528E"/>
    <w:rsid w:val="00046780"/>
    <w:rsid w:val="00052BBE"/>
    <w:rsid w:val="000562E7"/>
    <w:rsid w:val="000576FD"/>
    <w:rsid w:val="0006043C"/>
    <w:rsid w:val="0006095A"/>
    <w:rsid w:val="00065CA1"/>
    <w:rsid w:val="00065DCD"/>
    <w:rsid w:val="00070310"/>
    <w:rsid w:val="00070599"/>
    <w:rsid w:val="000711EF"/>
    <w:rsid w:val="00073B94"/>
    <w:rsid w:val="00073E16"/>
    <w:rsid w:val="00075F51"/>
    <w:rsid w:val="000813BB"/>
    <w:rsid w:val="00082822"/>
    <w:rsid w:val="00083C48"/>
    <w:rsid w:val="00087893"/>
    <w:rsid w:val="00090E3B"/>
    <w:rsid w:val="00091081"/>
    <w:rsid w:val="000925C8"/>
    <w:rsid w:val="00092B49"/>
    <w:rsid w:val="000939E4"/>
    <w:rsid w:val="00095C78"/>
    <w:rsid w:val="00096B7D"/>
    <w:rsid w:val="00097397"/>
    <w:rsid w:val="00097E33"/>
    <w:rsid w:val="000A3A41"/>
    <w:rsid w:val="000A5B91"/>
    <w:rsid w:val="000A626E"/>
    <w:rsid w:val="000A7F84"/>
    <w:rsid w:val="000B1163"/>
    <w:rsid w:val="000B20E0"/>
    <w:rsid w:val="000B258C"/>
    <w:rsid w:val="000B29D7"/>
    <w:rsid w:val="000B46C6"/>
    <w:rsid w:val="000B4BBF"/>
    <w:rsid w:val="000B545C"/>
    <w:rsid w:val="000B5554"/>
    <w:rsid w:val="000C003A"/>
    <w:rsid w:val="000C0336"/>
    <w:rsid w:val="000C0A18"/>
    <w:rsid w:val="000C0C40"/>
    <w:rsid w:val="000C0FD8"/>
    <w:rsid w:val="000C29AF"/>
    <w:rsid w:val="000C2B23"/>
    <w:rsid w:val="000C6D43"/>
    <w:rsid w:val="000D2005"/>
    <w:rsid w:val="000D23DD"/>
    <w:rsid w:val="000D2AC0"/>
    <w:rsid w:val="000D31C1"/>
    <w:rsid w:val="000D32DD"/>
    <w:rsid w:val="000D526C"/>
    <w:rsid w:val="000D6EB0"/>
    <w:rsid w:val="000D7653"/>
    <w:rsid w:val="000E2533"/>
    <w:rsid w:val="000E254E"/>
    <w:rsid w:val="000E2E4C"/>
    <w:rsid w:val="000E32CE"/>
    <w:rsid w:val="000E5FE9"/>
    <w:rsid w:val="000E614E"/>
    <w:rsid w:val="000E66AF"/>
    <w:rsid w:val="000E6AD2"/>
    <w:rsid w:val="000E72FB"/>
    <w:rsid w:val="000F0EB1"/>
    <w:rsid w:val="000F2888"/>
    <w:rsid w:val="000F2F38"/>
    <w:rsid w:val="000F5755"/>
    <w:rsid w:val="000F7F0A"/>
    <w:rsid w:val="001015FE"/>
    <w:rsid w:val="00102EBB"/>
    <w:rsid w:val="00102EDC"/>
    <w:rsid w:val="0010318F"/>
    <w:rsid w:val="00103B2C"/>
    <w:rsid w:val="00105237"/>
    <w:rsid w:val="00105C2E"/>
    <w:rsid w:val="00106405"/>
    <w:rsid w:val="0011045B"/>
    <w:rsid w:val="00113DF6"/>
    <w:rsid w:val="00114543"/>
    <w:rsid w:val="00117571"/>
    <w:rsid w:val="001178AB"/>
    <w:rsid w:val="00120777"/>
    <w:rsid w:val="00122605"/>
    <w:rsid w:val="00122F33"/>
    <w:rsid w:val="0012385B"/>
    <w:rsid w:val="0012446D"/>
    <w:rsid w:val="00124FC8"/>
    <w:rsid w:val="00125745"/>
    <w:rsid w:val="0012581E"/>
    <w:rsid w:val="00127AEF"/>
    <w:rsid w:val="0013309B"/>
    <w:rsid w:val="001333E4"/>
    <w:rsid w:val="00133466"/>
    <w:rsid w:val="001342DF"/>
    <w:rsid w:val="00136ACA"/>
    <w:rsid w:val="00136B05"/>
    <w:rsid w:val="0013752B"/>
    <w:rsid w:val="00137560"/>
    <w:rsid w:val="00137A40"/>
    <w:rsid w:val="00137B57"/>
    <w:rsid w:val="001408EC"/>
    <w:rsid w:val="00143E18"/>
    <w:rsid w:val="001456CB"/>
    <w:rsid w:val="00145D5C"/>
    <w:rsid w:val="00151C9B"/>
    <w:rsid w:val="00152226"/>
    <w:rsid w:val="00153B2B"/>
    <w:rsid w:val="00154322"/>
    <w:rsid w:val="00154453"/>
    <w:rsid w:val="00154597"/>
    <w:rsid w:val="00154C7F"/>
    <w:rsid w:val="00155C13"/>
    <w:rsid w:val="00157813"/>
    <w:rsid w:val="0016479F"/>
    <w:rsid w:val="001651C3"/>
    <w:rsid w:val="0016645C"/>
    <w:rsid w:val="00167672"/>
    <w:rsid w:val="00170D16"/>
    <w:rsid w:val="001727DA"/>
    <w:rsid w:val="0017418C"/>
    <w:rsid w:val="00176C25"/>
    <w:rsid w:val="00177C49"/>
    <w:rsid w:val="00182961"/>
    <w:rsid w:val="00182E69"/>
    <w:rsid w:val="0018381A"/>
    <w:rsid w:val="00185CF7"/>
    <w:rsid w:val="00187A64"/>
    <w:rsid w:val="001902DE"/>
    <w:rsid w:val="00190748"/>
    <w:rsid w:val="001926A4"/>
    <w:rsid w:val="0019459F"/>
    <w:rsid w:val="00194A11"/>
    <w:rsid w:val="00196F33"/>
    <w:rsid w:val="001A0141"/>
    <w:rsid w:val="001A1376"/>
    <w:rsid w:val="001A1642"/>
    <w:rsid w:val="001A1E74"/>
    <w:rsid w:val="001A30D1"/>
    <w:rsid w:val="001A3CAE"/>
    <w:rsid w:val="001A6F9A"/>
    <w:rsid w:val="001A72E4"/>
    <w:rsid w:val="001A77B7"/>
    <w:rsid w:val="001B0436"/>
    <w:rsid w:val="001B2C17"/>
    <w:rsid w:val="001B4AA7"/>
    <w:rsid w:val="001B5B48"/>
    <w:rsid w:val="001C01ED"/>
    <w:rsid w:val="001C186A"/>
    <w:rsid w:val="001C5A7F"/>
    <w:rsid w:val="001C7B6E"/>
    <w:rsid w:val="001D3DE0"/>
    <w:rsid w:val="001D64EB"/>
    <w:rsid w:val="001E0379"/>
    <w:rsid w:val="001E04AE"/>
    <w:rsid w:val="001E28FE"/>
    <w:rsid w:val="001E35F0"/>
    <w:rsid w:val="001E46CB"/>
    <w:rsid w:val="001E5C03"/>
    <w:rsid w:val="001F12CD"/>
    <w:rsid w:val="001F4E23"/>
    <w:rsid w:val="001F55FA"/>
    <w:rsid w:val="001F601B"/>
    <w:rsid w:val="001F6804"/>
    <w:rsid w:val="00200121"/>
    <w:rsid w:val="00200479"/>
    <w:rsid w:val="002053A6"/>
    <w:rsid w:val="00205573"/>
    <w:rsid w:val="0020607E"/>
    <w:rsid w:val="002068D7"/>
    <w:rsid w:val="00207B24"/>
    <w:rsid w:val="00211310"/>
    <w:rsid w:val="00212828"/>
    <w:rsid w:val="0021694E"/>
    <w:rsid w:val="002205A1"/>
    <w:rsid w:val="00220E37"/>
    <w:rsid w:val="00221AA0"/>
    <w:rsid w:val="00223EDF"/>
    <w:rsid w:val="00225C45"/>
    <w:rsid w:val="002269E9"/>
    <w:rsid w:val="00227558"/>
    <w:rsid w:val="00227606"/>
    <w:rsid w:val="00230A90"/>
    <w:rsid w:val="00231709"/>
    <w:rsid w:val="002322F3"/>
    <w:rsid w:val="002340EB"/>
    <w:rsid w:val="00234CB7"/>
    <w:rsid w:val="002401E2"/>
    <w:rsid w:val="00240C5C"/>
    <w:rsid w:val="0024184D"/>
    <w:rsid w:val="00241B20"/>
    <w:rsid w:val="002427F9"/>
    <w:rsid w:val="00243C34"/>
    <w:rsid w:val="002468AB"/>
    <w:rsid w:val="0025036D"/>
    <w:rsid w:val="00250E32"/>
    <w:rsid w:val="0025153E"/>
    <w:rsid w:val="00252FA7"/>
    <w:rsid w:val="002538FD"/>
    <w:rsid w:val="00254FF3"/>
    <w:rsid w:val="00256E8B"/>
    <w:rsid w:val="00257A5E"/>
    <w:rsid w:val="00260E02"/>
    <w:rsid w:val="00262759"/>
    <w:rsid w:val="0026409B"/>
    <w:rsid w:val="002642B2"/>
    <w:rsid w:val="002652D9"/>
    <w:rsid w:val="00265483"/>
    <w:rsid w:val="00267E88"/>
    <w:rsid w:val="00274D77"/>
    <w:rsid w:val="002765C4"/>
    <w:rsid w:val="002769E2"/>
    <w:rsid w:val="00277765"/>
    <w:rsid w:val="0028073C"/>
    <w:rsid w:val="00280E59"/>
    <w:rsid w:val="00281A86"/>
    <w:rsid w:val="00282AD3"/>
    <w:rsid w:val="00285501"/>
    <w:rsid w:val="002865C4"/>
    <w:rsid w:val="00290A19"/>
    <w:rsid w:val="0029174A"/>
    <w:rsid w:val="00291BEF"/>
    <w:rsid w:val="00291E55"/>
    <w:rsid w:val="002978C4"/>
    <w:rsid w:val="002A0C30"/>
    <w:rsid w:val="002A0CB8"/>
    <w:rsid w:val="002A175A"/>
    <w:rsid w:val="002A1994"/>
    <w:rsid w:val="002A1BEE"/>
    <w:rsid w:val="002A33B4"/>
    <w:rsid w:val="002A4495"/>
    <w:rsid w:val="002A654F"/>
    <w:rsid w:val="002A6BDC"/>
    <w:rsid w:val="002A6FAB"/>
    <w:rsid w:val="002B0470"/>
    <w:rsid w:val="002B1A9D"/>
    <w:rsid w:val="002B252F"/>
    <w:rsid w:val="002B3DF7"/>
    <w:rsid w:val="002B4334"/>
    <w:rsid w:val="002C2157"/>
    <w:rsid w:val="002C3C79"/>
    <w:rsid w:val="002C44E1"/>
    <w:rsid w:val="002C5AAA"/>
    <w:rsid w:val="002C6366"/>
    <w:rsid w:val="002C6455"/>
    <w:rsid w:val="002C70AF"/>
    <w:rsid w:val="002C7D67"/>
    <w:rsid w:val="002D137D"/>
    <w:rsid w:val="002D2357"/>
    <w:rsid w:val="002D4835"/>
    <w:rsid w:val="002D5704"/>
    <w:rsid w:val="002D717B"/>
    <w:rsid w:val="002E03DE"/>
    <w:rsid w:val="002E0853"/>
    <w:rsid w:val="002E2299"/>
    <w:rsid w:val="002E37DD"/>
    <w:rsid w:val="002E4732"/>
    <w:rsid w:val="002E5FCF"/>
    <w:rsid w:val="002E64CC"/>
    <w:rsid w:val="002E7076"/>
    <w:rsid w:val="002E7F45"/>
    <w:rsid w:val="002F2818"/>
    <w:rsid w:val="002F2844"/>
    <w:rsid w:val="002F3787"/>
    <w:rsid w:val="002F3D19"/>
    <w:rsid w:val="002F4430"/>
    <w:rsid w:val="00300A04"/>
    <w:rsid w:val="003026BD"/>
    <w:rsid w:val="003037B3"/>
    <w:rsid w:val="00305216"/>
    <w:rsid w:val="0031157F"/>
    <w:rsid w:val="003117C5"/>
    <w:rsid w:val="0031413D"/>
    <w:rsid w:val="00314876"/>
    <w:rsid w:val="0032036C"/>
    <w:rsid w:val="0032056F"/>
    <w:rsid w:val="003208E8"/>
    <w:rsid w:val="00320BF7"/>
    <w:rsid w:val="00322498"/>
    <w:rsid w:val="003227D3"/>
    <w:rsid w:val="00323758"/>
    <w:rsid w:val="00323EFE"/>
    <w:rsid w:val="00326438"/>
    <w:rsid w:val="00327061"/>
    <w:rsid w:val="00327DB4"/>
    <w:rsid w:val="003304DB"/>
    <w:rsid w:val="00330743"/>
    <w:rsid w:val="00331939"/>
    <w:rsid w:val="00331DC1"/>
    <w:rsid w:val="00336FE7"/>
    <w:rsid w:val="00343908"/>
    <w:rsid w:val="003454EE"/>
    <w:rsid w:val="00345F26"/>
    <w:rsid w:val="003474BB"/>
    <w:rsid w:val="00347BB4"/>
    <w:rsid w:val="00351FE2"/>
    <w:rsid w:val="00352B74"/>
    <w:rsid w:val="003538AE"/>
    <w:rsid w:val="00353C1C"/>
    <w:rsid w:val="0035683B"/>
    <w:rsid w:val="00357C82"/>
    <w:rsid w:val="00361B24"/>
    <w:rsid w:val="00362D76"/>
    <w:rsid w:val="003635DC"/>
    <w:rsid w:val="00363C53"/>
    <w:rsid w:val="00364B0A"/>
    <w:rsid w:val="00364B5E"/>
    <w:rsid w:val="00366387"/>
    <w:rsid w:val="00366426"/>
    <w:rsid w:val="00367648"/>
    <w:rsid w:val="00370F62"/>
    <w:rsid w:val="00374E71"/>
    <w:rsid w:val="0037598C"/>
    <w:rsid w:val="00377730"/>
    <w:rsid w:val="00377AB9"/>
    <w:rsid w:val="00377D2F"/>
    <w:rsid w:val="00381BFA"/>
    <w:rsid w:val="003829E9"/>
    <w:rsid w:val="00384066"/>
    <w:rsid w:val="003873C8"/>
    <w:rsid w:val="003874F0"/>
    <w:rsid w:val="00394AC9"/>
    <w:rsid w:val="003A055D"/>
    <w:rsid w:val="003A0B5A"/>
    <w:rsid w:val="003A0F46"/>
    <w:rsid w:val="003A1B7A"/>
    <w:rsid w:val="003A538C"/>
    <w:rsid w:val="003A6A60"/>
    <w:rsid w:val="003A7045"/>
    <w:rsid w:val="003B249E"/>
    <w:rsid w:val="003B313D"/>
    <w:rsid w:val="003B320B"/>
    <w:rsid w:val="003B4665"/>
    <w:rsid w:val="003B6280"/>
    <w:rsid w:val="003B7061"/>
    <w:rsid w:val="003B7DA3"/>
    <w:rsid w:val="003C11F8"/>
    <w:rsid w:val="003C1F77"/>
    <w:rsid w:val="003C3675"/>
    <w:rsid w:val="003C3F5E"/>
    <w:rsid w:val="003C5D80"/>
    <w:rsid w:val="003C75BD"/>
    <w:rsid w:val="003C7AE3"/>
    <w:rsid w:val="003D126C"/>
    <w:rsid w:val="003D20A9"/>
    <w:rsid w:val="003D2BF6"/>
    <w:rsid w:val="003D2C52"/>
    <w:rsid w:val="003D2FD6"/>
    <w:rsid w:val="003D3FB8"/>
    <w:rsid w:val="003D43A5"/>
    <w:rsid w:val="003D4540"/>
    <w:rsid w:val="003D5B99"/>
    <w:rsid w:val="003D64FD"/>
    <w:rsid w:val="003E0F88"/>
    <w:rsid w:val="003E259A"/>
    <w:rsid w:val="003E25CF"/>
    <w:rsid w:val="003E41E9"/>
    <w:rsid w:val="003E614F"/>
    <w:rsid w:val="003E6326"/>
    <w:rsid w:val="003F086E"/>
    <w:rsid w:val="003F20FF"/>
    <w:rsid w:val="003F3568"/>
    <w:rsid w:val="003F4EB5"/>
    <w:rsid w:val="003F72DB"/>
    <w:rsid w:val="0040009E"/>
    <w:rsid w:val="00400AFA"/>
    <w:rsid w:val="00401342"/>
    <w:rsid w:val="0040302A"/>
    <w:rsid w:val="0040322F"/>
    <w:rsid w:val="00403604"/>
    <w:rsid w:val="0040454A"/>
    <w:rsid w:val="00404DF4"/>
    <w:rsid w:val="00406939"/>
    <w:rsid w:val="00407634"/>
    <w:rsid w:val="00407AAB"/>
    <w:rsid w:val="004117B3"/>
    <w:rsid w:val="00411963"/>
    <w:rsid w:val="00412F03"/>
    <w:rsid w:val="00412FB2"/>
    <w:rsid w:val="00413246"/>
    <w:rsid w:val="0041415C"/>
    <w:rsid w:val="004166F1"/>
    <w:rsid w:val="004177F4"/>
    <w:rsid w:val="00417CC4"/>
    <w:rsid w:val="00417F1A"/>
    <w:rsid w:val="004202F6"/>
    <w:rsid w:val="00420340"/>
    <w:rsid w:val="00420A5F"/>
    <w:rsid w:val="00420A6A"/>
    <w:rsid w:val="0042149B"/>
    <w:rsid w:val="00422915"/>
    <w:rsid w:val="004239CF"/>
    <w:rsid w:val="00424814"/>
    <w:rsid w:val="004248E6"/>
    <w:rsid w:val="004255C8"/>
    <w:rsid w:val="004259B8"/>
    <w:rsid w:val="004279FD"/>
    <w:rsid w:val="00431434"/>
    <w:rsid w:val="00435640"/>
    <w:rsid w:val="00435C44"/>
    <w:rsid w:val="004368B6"/>
    <w:rsid w:val="00437841"/>
    <w:rsid w:val="00441185"/>
    <w:rsid w:val="004419EF"/>
    <w:rsid w:val="00442763"/>
    <w:rsid w:val="00442B60"/>
    <w:rsid w:val="00442C11"/>
    <w:rsid w:val="00443BB1"/>
    <w:rsid w:val="004506D7"/>
    <w:rsid w:val="004508FE"/>
    <w:rsid w:val="00454141"/>
    <w:rsid w:val="00454AA0"/>
    <w:rsid w:val="00454C13"/>
    <w:rsid w:val="004551D2"/>
    <w:rsid w:val="004571B0"/>
    <w:rsid w:val="00457A2A"/>
    <w:rsid w:val="0046032C"/>
    <w:rsid w:val="004605E2"/>
    <w:rsid w:val="00462263"/>
    <w:rsid w:val="0046774D"/>
    <w:rsid w:val="00467842"/>
    <w:rsid w:val="0047071E"/>
    <w:rsid w:val="0047074F"/>
    <w:rsid w:val="00470F45"/>
    <w:rsid w:val="0047119F"/>
    <w:rsid w:val="0047399F"/>
    <w:rsid w:val="00473E37"/>
    <w:rsid w:val="004742DA"/>
    <w:rsid w:val="004747B6"/>
    <w:rsid w:val="00474E8F"/>
    <w:rsid w:val="00475F98"/>
    <w:rsid w:val="00481310"/>
    <w:rsid w:val="0048246B"/>
    <w:rsid w:val="00482A88"/>
    <w:rsid w:val="00484724"/>
    <w:rsid w:val="00486286"/>
    <w:rsid w:val="004875F1"/>
    <w:rsid w:val="00490062"/>
    <w:rsid w:val="00492365"/>
    <w:rsid w:val="004925E3"/>
    <w:rsid w:val="004928B2"/>
    <w:rsid w:val="0049344B"/>
    <w:rsid w:val="00493C98"/>
    <w:rsid w:val="00493E57"/>
    <w:rsid w:val="00497F5C"/>
    <w:rsid w:val="00497F75"/>
    <w:rsid w:val="004A0A6B"/>
    <w:rsid w:val="004A1BDB"/>
    <w:rsid w:val="004A2B0E"/>
    <w:rsid w:val="004A2BE8"/>
    <w:rsid w:val="004A4921"/>
    <w:rsid w:val="004A540B"/>
    <w:rsid w:val="004A63A2"/>
    <w:rsid w:val="004A6AE7"/>
    <w:rsid w:val="004A7F60"/>
    <w:rsid w:val="004B2A35"/>
    <w:rsid w:val="004B2AE1"/>
    <w:rsid w:val="004B43D2"/>
    <w:rsid w:val="004B5582"/>
    <w:rsid w:val="004B655C"/>
    <w:rsid w:val="004B692F"/>
    <w:rsid w:val="004B717B"/>
    <w:rsid w:val="004B73DA"/>
    <w:rsid w:val="004C2881"/>
    <w:rsid w:val="004C4E92"/>
    <w:rsid w:val="004C68EA"/>
    <w:rsid w:val="004C7F40"/>
    <w:rsid w:val="004D0575"/>
    <w:rsid w:val="004D1997"/>
    <w:rsid w:val="004D39D3"/>
    <w:rsid w:val="004D6B71"/>
    <w:rsid w:val="004D7A7D"/>
    <w:rsid w:val="004D7C9A"/>
    <w:rsid w:val="004E1F61"/>
    <w:rsid w:val="004E298B"/>
    <w:rsid w:val="004E5E4A"/>
    <w:rsid w:val="004F0514"/>
    <w:rsid w:val="004F4EE9"/>
    <w:rsid w:val="004F58FC"/>
    <w:rsid w:val="004F7F0C"/>
    <w:rsid w:val="00502255"/>
    <w:rsid w:val="00502686"/>
    <w:rsid w:val="00502805"/>
    <w:rsid w:val="0050396C"/>
    <w:rsid w:val="00503F97"/>
    <w:rsid w:val="0050476D"/>
    <w:rsid w:val="0050517E"/>
    <w:rsid w:val="005055D2"/>
    <w:rsid w:val="00510891"/>
    <w:rsid w:val="00511D85"/>
    <w:rsid w:val="00511F02"/>
    <w:rsid w:val="005127ED"/>
    <w:rsid w:val="00516E3B"/>
    <w:rsid w:val="00523480"/>
    <w:rsid w:val="00524C25"/>
    <w:rsid w:val="0052511B"/>
    <w:rsid w:val="0052627D"/>
    <w:rsid w:val="00531770"/>
    <w:rsid w:val="00531CD9"/>
    <w:rsid w:val="00531FBF"/>
    <w:rsid w:val="00532A68"/>
    <w:rsid w:val="00533C2E"/>
    <w:rsid w:val="00534E11"/>
    <w:rsid w:val="005353EE"/>
    <w:rsid w:val="00540B9E"/>
    <w:rsid w:val="005469C5"/>
    <w:rsid w:val="00546C69"/>
    <w:rsid w:val="00552410"/>
    <w:rsid w:val="00552E61"/>
    <w:rsid w:val="00553ED2"/>
    <w:rsid w:val="00555983"/>
    <w:rsid w:val="005576AA"/>
    <w:rsid w:val="005579D0"/>
    <w:rsid w:val="00561E5F"/>
    <w:rsid w:val="005642D0"/>
    <w:rsid w:val="00564ADF"/>
    <w:rsid w:val="00564B0E"/>
    <w:rsid w:val="005709C1"/>
    <w:rsid w:val="00571512"/>
    <w:rsid w:val="00571593"/>
    <w:rsid w:val="0057416B"/>
    <w:rsid w:val="005745F3"/>
    <w:rsid w:val="00575B42"/>
    <w:rsid w:val="0057795F"/>
    <w:rsid w:val="00577C27"/>
    <w:rsid w:val="005800F6"/>
    <w:rsid w:val="00581BC5"/>
    <w:rsid w:val="00582755"/>
    <w:rsid w:val="005845ED"/>
    <w:rsid w:val="0058583C"/>
    <w:rsid w:val="00585A69"/>
    <w:rsid w:val="00586984"/>
    <w:rsid w:val="005935CA"/>
    <w:rsid w:val="00594BBF"/>
    <w:rsid w:val="00594E63"/>
    <w:rsid w:val="00595443"/>
    <w:rsid w:val="005A0AEF"/>
    <w:rsid w:val="005A127B"/>
    <w:rsid w:val="005A3693"/>
    <w:rsid w:val="005A46D9"/>
    <w:rsid w:val="005A53D8"/>
    <w:rsid w:val="005A599D"/>
    <w:rsid w:val="005A68CB"/>
    <w:rsid w:val="005B078E"/>
    <w:rsid w:val="005B1454"/>
    <w:rsid w:val="005B42AE"/>
    <w:rsid w:val="005B49A1"/>
    <w:rsid w:val="005B593D"/>
    <w:rsid w:val="005B6219"/>
    <w:rsid w:val="005B7D90"/>
    <w:rsid w:val="005C05E7"/>
    <w:rsid w:val="005C1952"/>
    <w:rsid w:val="005C335A"/>
    <w:rsid w:val="005C358F"/>
    <w:rsid w:val="005C602C"/>
    <w:rsid w:val="005C61E6"/>
    <w:rsid w:val="005D18E3"/>
    <w:rsid w:val="005D1E73"/>
    <w:rsid w:val="005D41A5"/>
    <w:rsid w:val="005D5756"/>
    <w:rsid w:val="005D5BD2"/>
    <w:rsid w:val="005D71D3"/>
    <w:rsid w:val="005E2738"/>
    <w:rsid w:val="005E378E"/>
    <w:rsid w:val="005E41E7"/>
    <w:rsid w:val="005F1AA2"/>
    <w:rsid w:val="005F1CB3"/>
    <w:rsid w:val="005F235B"/>
    <w:rsid w:val="005F4546"/>
    <w:rsid w:val="005F4EB0"/>
    <w:rsid w:val="005F589E"/>
    <w:rsid w:val="005F5FC4"/>
    <w:rsid w:val="005F60DB"/>
    <w:rsid w:val="005F76EB"/>
    <w:rsid w:val="005F7B31"/>
    <w:rsid w:val="006004DC"/>
    <w:rsid w:val="00600C6A"/>
    <w:rsid w:val="00600CCE"/>
    <w:rsid w:val="006013A3"/>
    <w:rsid w:val="0060241F"/>
    <w:rsid w:val="006034FC"/>
    <w:rsid w:val="0060628F"/>
    <w:rsid w:val="006078FA"/>
    <w:rsid w:val="00611829"/>
    <w:rsid w:val="00611DE6"/>
    <w:rsid w:val="00612022"/>
    <w:rsid w:val="00613A7C"/>
    <w:rsid w:val="00613D9D"/>
    <w:rsid w:val="00615597"/>
    <w:rsid w:val="00615C59"/>
    <w:rsid w:val="00615E84"/>
    <w:rsid w:val="00616755"/>
    <w:rsid w:val="00620CBB"/>
    <w:rsid w:val="00621F41"/>
    <w:rsid w:val="00626082"/>
    <w:rsid w:val="00627865"/>
    <w:rsid w:val="00630B81"/>
    <w:rsid w:val="00631291"/>
    <w:rsid w:val="00634E87"/>
    <w:rsid w:val="00635272"/>
    <w:rsid w:val="006357AF"/>
    <w:rsid w:val="00636733"/>
    <w:rsid w:val="00636F1C"/>
    <w:rsid w:val="00637048"/>
    <w:rsid w:val="00637594"/>
    <w:rsid w:val="00637C4B"/>
    <w:rsid w:val="00644588"/>
    <w:rsid w:val="00645742"/>
    <w:rsid w:val="00651F98"/>
    <w:rsid w:val="006529AD"/>
    <w:rsid w:val="00652E8C"/>
    <w:rsid w:val="00654B64"/>
    <w:rsid w:val="006609C3"/>
    <w:rsid w:val="0066166D"/>
    <w:rsid w:val="00664457"/>
    <w:rsid w:val="00670E0D"/>
    <w:rsid w:val="00672AB2"/>
    <w:rsid w:val="0067311E"/>
    <w:rsid w:val="00674707"/>
    <w:rsid w:val="00681E91"/>
    <w:rsid w:val="0068338D"/>
    <w:rsid w:val="00685512"/>
    <w:rsid w:val="006877FD"/>
    <w:rsid w:val="00687D9C"/>
    <w:rsid w:val="00692B34"/>
    <w:rsid w:val="00693BB1"/>
    <w:rsid w:val="00694183"/>
    <w:rsid w:val="00697596"/>
    <w:rsid w:val="00697C54"/>
    <w:rsid w:val="006A0428"/>
    <w:rsid w:val="006A2A14"/>
    <w:rsid w:val="006A31A2"/>
    <w:rsid w:val="006A347A"/>
    <w:rsid w:val="006A5766"/>
    <w:rsid w:val="006A5AFF"/>
    <w:rsid w:val="006A71E6"/>
    <w:rsid w:val="006A7FAE"/>
    <w:rsid w:val="006B1098"/>
    <w:rsid w:val="006B184B"/>
    <w:rsid w:val="006B18F9"/>
    <w:rsid w:val="006B22A7"/>
    <w:rsid w:val="006B24D7"/>
    <w:rsid w:val="006B4A2A"/>
    <w:rsid w:val="006B58FD"/>
    <w:rsid w:val="006C3236"/>
    <w:rsid w:val="006C3B72"/>
    <w:rsid w:val="006C3C07"/>
    <w:rsid w:val="006C421F"/>
    <w:rsid w:val="006C4DF7"/>
    <w:rsid w:val="006C5D17"/>
    <w:rsid w:val="006D029C"/>
    <w:rsid w:val="006D1203"/>
    <w:rsid w:val="006D24C6"/>
    <w:rsid w:val="006D2E6D"/>
    <w:rsid w:val="006D41EA"/>
    <w:rsid w:val="006D4557"/>
    <w:rsid w:val="006D4D16"/>
    <w:rsid w:val="006D65CD"/>
    <w:rsid w:val="006E16D7"/>
    <w:rsid w:val="006E3A4D"/>
    <w:rsid w:val="006E4B2E"/>
    <w:rsid w:val="006E51FE"/>
    <w:rsid w:val="006E58B0"/>
    <w:rsid w:val="006E6D54"/>
    <w:rsid w:val="006E7492"/>
    <w:rsid w:val="006F240E"/>
    <w:rsid w:val="006F2684"/>
    <w:rsid w:val="006F2786"/>
    <w:rsid w:val="006F2E54"/>
    <w:rsid w:val="006F3095"/>
    <w:rsid w:val="006F3A34"/>
    <w:rsid w:val="006F3E16"/>
    <w:rsid w:val="006F5C86"/>
    <w:rsid w:val="006F6240"/>
    <w:rsid w:val="006F763C"/>
    <w:rsid w:val="006F7C0D"/>
    <w:rsid w:val="0070012B"/>
    <w:rsid w:val="00701AEF"/>
    <w:rsid w:val="00703049"/>
    <w:rsid w:val="00704C76"/>
    <w:rsid w:val="00704DA0"/>
    <w:rsid w:val="0070574F"/>
    <w:rsid w:val="007111E3"/>
    <w:rsid w:val="00712278"/>
    <w:rsid w:val="00714E9B"/>
    <w:rsid w:val="0071640E"/>
    <w:rsid w:val="00717C5A"/>
    <w:rsid w:val="00720612"/>
    <w:rsid w:val="0072311B"/>
    <w:rsid w:val="007242A1"/>
    <w:rsid w:val="00724402"/>
    <w:rsid w:val="007249E9"/>
    <w:rsid w:val="00725882"/>
    <w:rsid w:val="00727A00"/>
    <w:rsid w:val="0073084D"/>
    <w:rsid w:val="00733185"/>
    <w:rsid w:val="007341D0"/>
    <w:rsid w:val="007359EE"/>
    <w:rsid w:val="007402AC"/>
    <w:rsid w:val="007405A7"/>
    <w:rsid w:val="00743289"/>
    <w:rsid w:val="00743EFF"/>
    <w:rsid w:val="00744C39"/>
    <w:rsid w:val="00747D6C"/>
    <w:rsid w:val="0075031D"/>
    <w:rsid w:val="007503BD"/>
    <w:rsid w:val="007514C6"/>
    <w:rsid w:val="007518FC"/>
    <w:rsid w:val="00754972"/>
    <w:rsid w:val="00754E12"/>
    <w:rsid w:val="00754F66"/>
    <w:rsid w:val="00756B37"/>
    <w:rsid w:val="00757E44"/>
    <w:rsid w:val="00761A5E"/>
    <w:rsid w:val="0076359D"/>
    <w:rsid w:val="00765683"/>
    <w:rsid w:val="007660D1"/>
    <w:rsid w:val="00766425"/>
    <w:rsid w:val="00767421"/>
    <w:rsid w:val="00770241"/>
    <w:rsid w:val="00773ED9"/>
    <w:rsid w:val="007745D8"/>
    <w:rsid w:val="007753DB"/>
    <w:rsid w:val="00775D4F"/>
    <w:rsid w:val="00776BDA"/>
    <w:rsid w:val="007772E7"/>
    <w:rsid w:val="0078268E"/>
    <w:rsid w:val="00782764"/>
    <w:rsid w:val="00784204"/>
    <w:rsid w:val="007842B9"/>
    <w:rsid w:val="00784DBD"/>
    <w:rsid w:val="00786915"/>
    <w:rsid w:val="0079044A"/>
    <w:rsid w:val="007907AD"/>
    <w:rsid w:val="007910ED"/>
    <w:rsid w:val="00791175"/>
    <w:rsid w:val="0079136F"/>
    <w:rsid w:val="007913A0"/>
    <w:rsid w:val="00791FB9"/>
    <w:rsid w:val="00794F2D"/>
    <w:rsid w:val="007953F5"/>
    <w:rsid w:val="00795F58"/>
    <w:rsid w:val="00796810"/>
    <w:rsid w:val="00797D4A"/>
    <w:rsid w:val="007A0116"/>
    <w:rsid w:val="007A1E5D"/>
    <w:rsid w:val="007A1F1A"/>
    <w:rsid w:val="007A25B1"/>
    <w:rsid w:val="007A4419"/>
    <w:rsid w:val="007A7E12"/>
    <w:rsid w:val="007B1CED"/>
    <w:rsid w:val="007B2EB5"/>
    <w:rsid w:val="007B3B5D"/>
    <w:rsid w:val="007B7F94"/>
    <w:rsid w:val="007C10CC"/>
    <w:rsid w:val="007C1C31"/>
    <w:rsid w:val="007C234F"/>
    <w:rsid w:val="007C2741"/>
    <w:rsid w:val="007C45EC"/>
    <w:rsid w:val="007C4C48"/>
    <w:rsid w:val="007C53CA"/>
    <w:rsid w:val="007C7F5B"/>
    <w:rsid w:val="007D055C"/>
    <w:rsid w:val="007D06B8"/>
    <w:rsid w:val="007D2022"/>
    <w:rsid w:val="007D2196"/>
    <w:rsid w:val="007D4490"/>
    <w:rsid w:val="007D595D"/>
    <w:rsid w:val="007D7ACE"/>
    <w:rsid w:val="007E1E7C"/>
    <w:rsid w:val="007E5F27"/>
    <w:rsid w:val="007E6293"/>
    <w:rsid w:val="007E63A3"/>
    <w:rsid w:val="007E683E"/>
    <w:rsid w:val="007E6F9E"/>
    <w:rsid w:val="007F389D"/>
    <w:rsid w:val="007F52C8"/>
    <w:rsid w:val="007F56EA"/>
    <w:rsid w:val="007F66A1"/>
    <w:rsid w:val="00800A2E"/>
    <w:rsid w:val="00800F7E"/>
    <w:rsid w:val="00801410"/>
    <w:rsid w:val="0080317F"/>
    <w:rsid w:val="0080321E"/>
    <w:rsid w:val="00804C3F"/>
    <w:rsid w:val="008052CD"/>
    <w:rsid w:val="00805B96"/>
    <w:rsid w:val="00806CBE"/>
    <w:rsid w:val="00807376"/>
    <w:rsid w:val="008073EC"/>
    <w:rsid w:val="00807827"/>
    <w:rsid w:val="00807BED"/>
    <w:rsid w:val="00811390"/>
    <w:rsid w:val="00811B8C"/>
    <w:rsid w:val="008152BC"/>
    <w:rsid w:val="00816108"/>
    <w:rsid w:val="0082068F"/>
    <w:rsid w:val="00820B41"/>
    <w:rsid w:val="0082257F"/>
    <w:rsid w:val="008233CD"/>
    <w:rsid w:val="00823841"/>
    <w:rsid w:val="00824C0F"/>
    <w:rsid w:val="008315AF"/>
    <w:rsid w:val="0083257A"/>
    <w:rsid w:val="00832986"/>
    <w:rsid w:val="00833A11"/>
    <w:rsid w:val="00835176"/>
    <w:rsid w:val="00836366"/>
    <w:rsid w:val="0083682B"/>
    <w:rsid w:val="0083695A"/>
    <w:rsid w:val="00840C0D"/>
    <w:rsid w:val="008416E8"/>
    <w:rsid w:val="00844421"/>
    <w:rsid w:val="00844D8B"/>
    <w:rsid w:val="008462DB"/>
    <w:rsid w:val="008534A3"/>
    <w:rsid w:val="00856019"/>
    <w:rsid w:val="00856539"/>
    <w:rsid w:val="00856A4D"/>
    <w:rsid w:val="00857E4B"/>
    <w:rsid w:val="008625A5"/>
    <w:rsid w:val="008652C1"/>
    <w:rsid w:val="0086557A"/>
    <w:rsid w:val="00866009"/>
    <w:rsid w:val="008661FF"/>
    <w:rsid w:val="00866EC2"/>
    <w:rsid w:val="00870AD9"/>
    <w:rsid w:val="00870EDC"/>
    <w:rsid w:val="00870F43"/>
    <w:rsid w:val="00872B0B"/>
    <w:rsid w:val="00873871"/>
    <w:rsid w:val="00873CD1"/>
    <w:rsid w:val="00876D56"/>
    <w:rsid w:val="00877DD7"/>
    <w:rsid w:val="008804AB"/>
    <w:rsid w:val="008837B0"/>
    <w:rsid w:val="00884048"/>
    <w:rsid w:val="0088566A"/>
    <w:rsid w:val="00890642"/>
    <w:rsid w:val="00890F91"/>
    <w:rsid w:val="00892414"/>
    <w:rsid w:val="00892809"/>
    <w:rsid w:val="00892C51"/>
    <w:rsid w:val="00892D49"/>
    <w:rsid w:val="008A11EB"/>
    <w:rsid w:val="008A4DBF"/>
    <w:rsid w:val="008A5A56"/>
    <w:rsid w:val="008A74A9"/>
    <w:rsid w:val="008A7A01"/>
    <w:rsid w:val="008A7A9B"/>
    <w:rsid w:val="008B0AF1"/>
    <w:rsid w:val="008B0CFA"/>
    <w:rsid w:val="008B2179"/>
    <w:rsid w:val="008B2DA8"/>
    <w:rsid w:val="008B3C4B"/>
    <w:rsid w:val="008B410B"/>
    <w:rsid w:val="008B43B6"/>
    <w:rsid w:val="008B6896"/>
    <w:rsid w:val="008C005F"/>
    <w:rsid w:val="008C2BF9"/>
    <w:rsid w:val="008C34F7"/>
    <w:rsid w:val="008C3653"/>
    <w:rsid w:val="008C369B"/>
    <w:rsid w:val="008C3961"/>
    <w:rsid w:val="008C4F3F"/>
    <w:rsid w:val="008C5EB4"/>
    <w:rsid w:val="008C6F67"/>
    <w:rsid w:val="008D0FE4"/>
    <w:rsid w:val="008D49EF"/>
    <w:rsid w:val="008D62D2"/>
    <w:rsid w:val="008D73CD"/>
    <w:rsid w:val="008E16BB"/>
    <w:rsid w:val="008E1F66"/>
    <w:rsid w:val="008E1FE7"/>
    <w:rsid w:val="008E2267"/>
    <w:rsid w:val="008E39A7"/>
    <w:rsid w:val="008E3FAC"/>
    <w:rsid w:val="008E49F2"/>
    <w:rsid w:val="008E4A27"/>
    <w:rsid w:val="008E53DF"/>
    <w:rsid w:val="008E6F59"/>
    <w:rsid w:val="008F309F"/>
    <w:rsid w:val="00903D5F"/>
    <w:rsid w:val="009104B1"/>
    <w:rsid w:val="009112F2"/>
    <w:rsid w:val="0091171D"/>
    <w:rsid w:val="0091268A"/>
    <w:rsid w:val="0091595E"/>
    <w:rsid w:val="009163C8"/>
    <w:rsid w:val="009173BC"/>
    <w:rsid w:val="00917F37"/>
    <w:rsid w:val="00924874"/>
    <w:rsid w:val="009262DC"/>
    <w:rsid w:val="0092660E"/>
    <w:rsid w:val="00933AFB"/>
    <w:rsid w:val="00934AD0"/>
    <w:rsid w:val="009356A2"/>
    <w:rsid w:val="009365A4"/>
    <w:rsid w:val="009369D8"/>
    <w:rsid w:val="00936E0F"/>
    <w:rsid w:val="009400D7"/>
    <w:rsid w:val="00941638"/>
    <w:rsid w:val="00941855"/>
    <w:rsid w:val="00943F7C"/>
    <w:rsid w:val="00947763"/>
    <w:rsid w:val="00950ADC"/>
    <w:rsid w:val="00952175"/>
    <w:rsid w:val="00952775"/>
    <w:rsid w:val="00953549"/>
    <w:rsid w:val="00953D06"/>
    <w:rsid w:val="009543C2"/>
    <w:rsid w:val="00955179"/>
    <w:rsid w:val="0095588A"/>
    <w:rsid w:val="00955B9C"/>
    <w:rsid w:val="00955FCE"/>
    <w:rsid w:val="00960E69"/>
    <w:rsid w:val="009616F7"/>
    <w:rsid w:val="00961719"/>
    <w:rsid w:val="00962034"/>
    <w:rsid w:val="0096211D"/>
    <w:rsid w:val="00962391"/>
    <w:rsid w:val="0096247C"/>
    <w:rsid w:val="0096257D"/>
    <w:rsid w:val="00963BDF"/>
    <w:rsid w:val="009641D1"/>
    <w:rsid w:val="0096541A"/>
    <w:rsid w:val="009728BA"/>
    <w:rsid w:val="009741FF"/>
    <w:rsid w:val="00975E5C"/>
    <w:rsid w:val="0097609E"/>
    <w:rsid w:val="00976745"/>
    <w:rsid w:val="009767DE"/>
    <w:rsid w:val="00977278"/>
    <w:rsid w:val="009774BE"/>
    <w:rsid w:val="00981987"/>
    <w:rsid w:val="009832F5"/>
    <w:rsid w:val="00985DB3"/>
    <w:rsid w:val="00985EB2"/>
    <w:rsid w:val="009872FC"/>
    <w:rsid w:val="0098751A"/>
    <w:rsid w:val="00987C91"/>
    <w:rsid w:val="0099103B"/>
    <w:rsid w:val="00991B3B"/>
    <w:rsid w:val="00991F19"/>
    <w:rsid w:val="00992B75"/>
    <w:rsid w:val="0099350F"/>
    <w:rsid w:val="00993592"/>
    <w:rsid w:val="009965F0"/>
    <w:rsid w:val="009A1812"/>
    <w:rsid w:val="009A3B2F"/>
    <w:rsid w:val="009A4718"/>
    <w:rsid w:val="009B16C0"/>
    <w:rsid w:val="009B30AF"/>
    <w:rsid w:val="009B3AD1"/>
    <w:rsid w:val="009B5D6D"/>
    <w:rsid w:val="009B6583"/>
    <w:rsid w:val="009B7A30"/>
    <w:rsid w:val="009C024C"/>
    <w:rsid w:val="009C0E5E"/>
    <w:rsid w:val="009C36F8"/>
    <w:rsid w:val="009C4FF3"/>
    <w:rsid w:val="009C64C7"/>
    <w:rsid w:val="009C76E7"/>
    <w:rsid w:val="009D0ECA"/>
    <w:rsid w:val="009D1715"/>
    <w:rsid w:val="009D222C"/>
    <w:rsid w:val="009D30A3"/>
    <w:rsid w:val="009D6AA0"/>
    <w:rsid w:val="009D7252"/>
    <w:rsid w:val="009D7FE9"/>
    <w:rsid w:val="009E394A"/>
    <w:rsid w:val="009E40B3"/>
    <w:rsid w:val="009F023E"/>
    <w:rsid w:val="009F1124"/>
    <w:rsid w:val="009F17DC"/>
    <w:rsid w:val="009F1BBC"/>
    <w:rsid w:val="009F27BD"/>
    <w:rsid w:val="009F33D4"/>
    <w:rsid w:val="009F41F9"/>
    <w:rsid w:val="009F515C"/>
    <w:rsid w:val="009F6100"/>
    <w:rsid w:val="009F6D57"/>
    <w:rsid w:val="009F79DF"/>
    <w:rsid w:val="00A01025"/>
    <w:rsid w:val="00A04711"/>
    <w:rsid w:val="00A069AC"/>
    <w:rsid w:val="00A07172"/>
    <w:rsid w:val="00A14360"/>
    <w:rsid w:val="00A14C75"/>
    <w:rsid w:val="00A224F1"/>
    <w:rsid w:val="00A242BE"/>
    <w:rsid w:val="00A244A5"/>
    <w:rsid w:val="00A25B50"/>
    <w:rsid w:val="00A27891"/>
    <w:rsid w:val="00A302C4"/>
    <w:rsid w:val="00A32ED8"/>
    <w:rsid w:val="00A330F7"/>
    <w:rsid w:val="00A33607"/>
    <w:rsid w:val="00A33C14"/>
    <w:rsid w:val="00A34638"/>
    <w:rsid w:val="00A4267D"/>
    <w:rsid w:val="00A43113"/>
    <w:rsid w:val="00A44AE5"/>
    <w:rsid w:val="00A45B36"/>
    <w:rsid w:val="00A47581"/>
    <w:rsid w:val="00A50BAA"/>
    <w:rsid w:val="00A50C0B"/>
    <w:rsid w:val="00A53538"/>
    <w:rsid w:val="00A5583F"/>
    <w:rsid w:val="00A63AFD"/>
    <w:rsid w:val="00A65844"/>
    <w:rsid w:val="00A66686"/>
    <w:rsid w:val="00A67525"/>
    <w:rsid w:val="00A67575"/>
    <w:rsid w:val="00A679E6"/>
    <w:rsid w:val="00A70818"/>
    <w:rsid w:val="00A7478F"/>
    <w:rsid w:val="00A749A5"/>
    <w:rsid w:val="00A74F51"/>
    <w:rsid w:val="00A75460"/>
    <w:rsid w:val="00A754C3"/>
    <w:rsid w:val="00A8031D"/>
    <w:rsid w:val="00A815E3"/>
    <w:rsid w:val="00A825CE"/>
    <w:rsid w:val="00A83A0A"/>
    <w:rsid w:val="00A85754"/>
    <w:rsid w:val="00A85F98"/>
    <w:rsid w:val="00A86914"/>
    <w:rsid w:val="00A9179E"/>
    <w:rsid w:val="00A93625"/>
    <w:rsid w:val="00A93D54"/>
    <w:rsid w:val="00A947E7"/>
    <w:rsid w:val="00A96ADF"/>
    <w:rsid w:val="00AA3698"/>
    <w:rsid w:val="00AA6946"/>
    <w:rsid w:val="00AB0E12"/>
    <w:rsid w:val="00AB24A5"/>
    <w:rsid w:val="00AB28F9"/>
    <w:rsid w:val="00AB3FF4"/>
    <w:rsid w:val="00AB506E"/>
    <w:rsid w:val="00AB5D47"/>
    <w:rsid w:val="00AB6687"/>
    <w:rsid w:val="00AC40FD"/>
    <w:rsid w:val="00AC68F6"/>
    <w:rsid w:val="00AC7766"/>
    <w:rsid w:val="00AD250C"/>
    <w:rsid w:val="00AD48F9"/>
    <w:rsid w:val="00AD4CFF"/>
    <w:rsid w:val="00AD71E8"/>
    <w:rsid w:val="00AD79E8"/>
    <w:rsid w:val="00AE0E2B"/>
    <w:rsid w:val="00AE12E8"/>
    <w:rsid w:val="00AE1E40"/>
    <w:rsid w:val="00AE5E70"/>
    <w:rsid w:val="00AF11CC"/>
    <w:rsid w:val="00AF1B98"/>
    <w:rsid w:val="00AF1D34"/>
    <w:rsid w:val="00AF25A9"/>
    <w:rsid w:val="00AF39B4"/>
    <w:rsid w:val="00AF3D34"/>
    <w:rsid w:val="00AF4A35"/>
    <w:rsid w:val="00AF75A5"/>
    <w:rsid w:val="00AF7A7B"/>
    <w:rsid w:val="00AF7D7B"/>
    <w:rsid w:val="00B00B08"/>
    <w:rsid w:val="00B039F9"/>
    <w:rsid w:val="00B04CEE"/>
    <w:rsid w:val="00B0736F"/>
    <w:rsid w:val="00B15FFB"/>
    <w:rsid w:val="00B176FE"/>
    <w:rsid w:val="00B17D46"/>
    <w:rsid w:val="00B17DCE"/>
    <w:rsid w:val="00B22932"/>
    <w:rsid w:val="00B22FDA"/>
    <w:rsid w:val="00B23483"/>
    <w:rsid w:val="00B2457C"/>
    <w:rsid w:val="00B24BEB"/>
    <w:rsid w:val="00B25753"/>
    <w:rsid w:val="00B3276A"/>
    <w:rsid w:val="00B32C9C"/>
    <w:rsid w:val="00B33CDD"/>
    <w:rsid w:val="00B34F84"/>
    <w:rsid w:val="00B36D2E"/>
    <w:rsid w:val="00B411DB"/>
    <w:rsid w:val="00B433EC"/>
    <w:rsid w:val="00B45754"/>
    <w:rsid w:val="00B47FE9"/>
    <w:rsid w:val="00B502A4"/>
    <w:rsid w:val="00B51824"/>
    <w:rsid w:val="00B51E0C"/>
    <w:rsid w:val="00B52521"/>
    <w:rsid w:val="00B55B53"/>
    <w:rsid w:val="00B55D71"/>
    <w:rsid w:val="00B560F5"/>
    <w:rsid w:val="00B569F0"/>
    <w:rsid w:val="00B617CD"/>
    <w:rsid w:val="00B6516B"/>
    <w:rsid w:val="00B70150"/>
    <w:rsid w:val="00B74530"/>
    <w:rsid w:val="00B747E9"/>
    <w:rsid w:val="00B75B75"/>
    <w:rsid w:val="00B76816"/>
    <w:rsid w:val="00B81A29"/>
    <w:rsid w:val="00B85297"/>
    <w:rsid w:val="00B874A1"/>
    <w:rsid w:val="00B876EE"/>
    <w:rsid w:val="00B87C7C"/>
    <w:rsid w:val="00B90933"/>
    <w:rsid w:val="00B9335A"/>
    <w:rsid w:val="00B9391C"/>
    <w:rsid w:val="00B9636D"/>
    <w:rsid w:val="00B969B6"/>
    <w:rsid w:val="00B976B0"/>
    <w:rsid w:val="00B97C47"/>
    <w:rsid w:val="00B97C96"/>
    <w:rsid w:val="00B97CEF"/>
    <w:rsid w:val="00BA093E"/>
    <w:rsid w:val="00BA14EA"/>
    <w:rsid w:val="00BA2326"/>
    <w:rsid w:val="00BA23FD"/>
    <w:rsid w:val="00BA2651"/>
    <w:rsid w:val="00BA2827"/>
    <w:rsid w:val="00BA3B03"/>
    <w:rsid w:val="00BA6D66"/>
    <w:rsid w:val="00BB127B"/>
    <w:rsid w:val="00BB208A"/>
    <w:rsid w:val="00BB3271"/>
    <w:rsid w:val="00BB488D"/>
    <w:rsid w:val="00BB75D3"/>
    <w:rsid w:val="00BC0446"/>
    <w:rsid w:val="00BC1701"/>
    <w:rsid w:val="00BC18A1"/>
    <w:rsid w:val="00BC2804"/>
    <w:rsid w:val="00BC2809"/>
    <w:rsid w:val="00BC34D0"/>
    <w:rsid w:val="00BC5019"/>
    <w:rsid w:val="00BC5D2E"/>
    <w:rsid w:val="00BC70A9"/>
    <w:rsid w:val="00BC78EE"/>
    <w:rsid w:val="00BC7B5C"/>
    <w:rsid w:val="00BD0869"/>
    <w:rsid w:val="00BD4FA8"/>
    <w:rsid w:val="00BD552A"/>
    <w:rsid w:val="00BD593D"/>
    <w:rsid w:val="00BD69D6"/>
    <w:rsid w:val="00BE46C9"/>
    <w:rsid w:val="00BE46D3"/>
    <w:rsid w:val="00BE4914"/>
    <w:rsid w:val="00BE4A99"/>
    <w:rsid w:val="00BE5071"/>
    <w:rsid w:val="00BE5DB2"/>
    <w:rsid w:val="00BF0101"/>
    <w:rsid w:val="00BF03CE"/>
    <w:rsid w:val="00BF16D2"/>
    <w:rsid w:val="00BF45B3"/>
    <w:rsid w:val="00BF4A6F"/>
    <w:rsid w:val="00BF4FDA"/>
    <w:rsid w:val="00BF545F"/>
    <w:rsid w:val="00C01114"/>
    <w:rsid w:val="00C02C49"/>
    <w:rsid w:val="00C0364E"/>
    <w:rsid w:val="00C03D8F"/>
    <w:rsid w:val="00C03E4F"/>
    <w:rsid w:val="00C05CCE"/>
    <w:rsid w:val="00C10FDD"/>
    <w:rsid w:val="00C11E74"/>
    <w:rsid w:val="00C1226F"/>
    <w:rsid w:val="00C129B5"/>
    <w:rsid w:val="00C1348E"/>
    <w:rsid w:val="00C135D1"/>
    <w:rsid w:val="00C14ADD"/>
    <w:rsid w:val="00C20532"/>
    <w:rsid w:val="00C21040"/>
    <w:rsid w:val="00C2262E"/>
    <w:rsid w:val="00C22696"/>
    <w:rsid w:val="00C25A16"/>
    <w:rsid w:val="00C3129F"/>
    <w:rsid w:val="00C31A66"/>
    <w:rsid w:val="00C31BBA"/>
    <w:rsid w:val="00C33168"/>
    <w:rsid w:val="00C33A08"/>
    <w:rsid w:val="00C3411D"/>
    <w:rsid w:val="00C35BA1"/>
    <w:rsid w:val="00C417FD"/>
    <w:rsid w:val="00C41F52"/>
    <w:rsid w:val="00C42F71"/>
    <w:rsid w:val="00C43828"/>
    <w:rsid w:val="00C445BB"/>
    <w:rsid w:val="00C44DE9"/>
    <w:rsid w:val="00C461A6"/>
    <w:rsid w:val="00C464B3"/>
    <w:rsid w:val="00C52014"/>
    <w:rsid w:val="00C5206D"/>
    <w:rsid w:val="00C52884"/>
    <w:rsid w:val="00C52895"/>
    <w:rsid w:val="00C54371"/>
    <w:rsid w:val="00C54B08"/>
    <w:rsid w:val="00C550FA"/>
    <w:rsid w:val="00C558F0"/>
    <w:rsid w:val="00C55FAA"/>
    <w:rsid w:val="00C57FFA"/>
    <w:rsid w:val="00C615AC"/>
    <w:rsid w:val="00C61721"/>
    <w:rsid w:val="00C64292"/>
    <w:rsid w:val="00C65A97"/>
    <w:rsid w:val="00C6605D"/>
    <w:rsid w:val="00C70921"/>
    <w:rsid w:val="00C70BBF"/>
    <w:rsid w:val="00C70F79"/>
    <w:rsid w:val="00C71EB0"/>
    <w:rsid w:val="00C725D8"/>
    <w:rsid w:val="00C73F50"/>
    <w:rsid w:val="00C7641A"/>
    <w:rsid w:val="00C76CD6"/>
    <w:rsid w:val="00C832F4"/>
    <w:rsid w:val="00C83A05"/>
    <w:rsid w:val="00C83BF1"/>
    <w:rsid w:val="00C91B01"/>
    <w:rsid w:val="00C91B8E"/>
    <w:rsid w:val="00C9349F"/>
    <w:rsid w:val="00C94147"/>
    <w:rsid w:val="00C94E11"/>
    <w:rsid w:val="00C96EBB"/>
    <w:rsid w:val="00CA1836"/>
    <w:rsid w:val="00CA332B"/>
    <w:rsid w:val="00CA3C04"/>
    <w:rsid w:val="00CA4166"/>
    <w:rsid w:val="00CA4816"/>
    <w:rsid w:val="00CA514C"/>
    <w:rsid w:val="00CA6216"/>
    <w:rsid w:val="00CA71AD"/>
    <w:rsid w:val="00CB0B14"/>
    <w:rsid w:val="00CB1258"/>
    <w:rsid w:val="00CB5AB4"/>
    <w:rsid w:val="00CC01DE"/>
    <w:rsid w:val="00CC05B4"/>
    <w:rsid w:val="00CC0E7B"/>
    <w:rsid w:val="00CC17DF"/>
    <w:rsid w:val="00CC1E2C"/>
    <w:rsid w:val="00CC225F"/>
    <w:rsid w:val="00CC3114"/>
    <w:rsid w:val="00CC3BA2"/>
    <w:rsid w:val="00CC3E60"/>
    <w:rsid w:val="00CC5D25"/>
    <w:rsid w:val="00CC6C33"/>
    <w:rsid w:val="00CC6E1A"/>
    <w:rsid w:val="00CC7692"/>
    <w:rsid w:val="00CC7CD0"/>
    <w:rsid w:val="00CD00E0"/>
    <w:rsid w:val="00CD11CD"/>
    <w:rsid w:val="00CD4416"/>
    <w:rsid w:val="00CD4B75"/>
    <w:rsid w:val="00CD5A6E"/>
    <w:rsid w:val="00CD5E01"/>
    <w:rsid w:val="00CE0874"/>
    <w:rsid w:val="00CE2703"/>
    <w:rsid w:val="00CE2880"/>
    <w:rsid w:val="00CE399A"/>
    <w:rsid w:val="00CE5C3B"/>
    <w:rsid w:val="00CF08DF"/>
    <w:rsid w:val="00CF09C2"/>
    <w:rsid w:val="00CF0EEF"/>
    <w:rsid w:val="00CF289E"/>
    <w:rsid w:val="00CF3213"/>
    <w:rsid w:val="00CF3904"/>
    <w:rsid w:val="00CF7434"/>
    <w:rsid w:val="00CF77AF"/>
    <w:rsid w:val="00D02D86"/>
    <w:rsid w:val="00D03E0E"/>
    <w:rsid w:val="00D0539A"/>
    <w:rsid w:val="00D076E8"/>
    <w:rsid w:val="00D10886"/>
    <w:rsid w:val="00D10A1F"/>
    <w:rsid w:val="00D1149D"/>
    <w:rsid w:val="00D1284D"/>
    <w:rsid w:val="00D12F87"/>
    <w:rsid w:val="00D1683D"/>
    <w:rsid w:val="00D16E2F"/>
    <w:rsid w:val="00D16F66"/>
    <w:rsid w:val="00D20B76"/>
    <w:rsid w:val="00D21227"/>
    <w:rsid w:val="00D21723"/>
    <w:rsid w:val="00D22BBE"/>
    <w:rsid w:val="00D237A9"/>
    <w:rsid w:val="00D24483"/>
    <w:rsid w:val="00D25F2B"/>
    <w:rsid w:val="00D31D03"/>
    <w:rsid w:val="00D35032"/>
    <w:rsid w:val="00D35566"/>
    <w:rsid w:val="00D3600F"/>
    <w:rsid w:val="00D401EB"/>
    <w:rsid w:val="00D402B7"/>
    <w:rsid w:val="00D4166A"/>
    <w:rsid w:val="00D44FC0"/>
    <w:rsid w:val="00D45218"/>
    <w:rsid w:val="00D46231"/>
    <w:rsid w:val="00D47852"/>
    <w:rsid w:val="00D51A48"/>
    <w:rsid w:val="00D55FF5"/>
    <w:rsid w:val="00D604B3"/>
    <w:rsid w:val="00D62912"/>
    <w:rsid w:val="00D66145"/>
    <w:rsid w:val="00D663B4"/>
    <w:rsid w:val="00D66D1B"/>
    <w:rsid w:val="00D67949"/>
    <w:rsid w:val="00D67E8E"/>
    <w:rsid w:val="00D70B98"/>
    <w:rsid w:val="00D71C36"/>
    <w:rsid w:val="00D76516"/>
    <w:rsid w:val="00D76742"/>
    <w:rsid w:val="00D773D0"/>
    <w:rsid w:val="00D7753E"/>
    <w:rsid w:val="00D81510"/>
    <w:rsid w:val="00D83C3F"/>
    <w:rsid w:val="00D84C49"/>
    <w:rsid w:val="00D8536F"/>
    <w:rsid w:val="00D85490"/>
    <w:rsid w:val="00D876A2"/>
    <w:rsid w:val="00D91320"/>
    <w:rsid w:val="00D91E5D"/>
    <w:rsid w:val="00D9321F"/>
    <w:rsid w:val="00D9329D"/>
    <w:rsid w:val="00D932E6"/>
    <w:rsid w:val="00D93EDE"/>
    <w:rsid w:val="00D95C24"/>
    <w:rsid w:val="00D95C70"/>
    <w:rsid w:val="00D95F22"/>
    <w:rsid w:val="00D966B7"/>
    <w:rsid w:val="00DA12AD"/>
    <w:rsid w:val="00DA1D1B"/>
    <w:rsid w:val="00DA71CA"/>
    <w:rsid w:val="00DB2B95"/>
    <w:rsid w:val="00DB5D5A"/>
    <w:rsid w:val="00DC0A31"/>
    <w:rsid w:val="00DC24BD"/>
    <w:rsid w:val="00DC2866"/>
    <w:rsid w:val="00DC5082"/>
    <w:rsid w:val="00DC7EAE"/>
    <w:rsid w:val="00DD11E0"/>
    <w:rsid w:val="00DD1233"/>
    <w:rsid w:val="00DD1C5F"/>
    <w:rsid w:val="00DD2891"/>
    <w:rsid w:val="00DD312F"/>
    <w:rsid w:val="00DD47D5"/>
    <w:rsid w:val="00DD5ED5"/>
    <w:rsid w:val="00DD6A59"/>
    <w:rsid w:val="00DD6E84"/>
    <w:rsid w:val="00DE0B1A"/>
    <w:rsid w:val="00DE1FD2"/>
    <w:rsid w:val="00DE28D7"/>
    <w:rsid w:val="00DE3FDF"/>
    <w:rsid w:val="00DE43EB"/>
    <w:rsid w:val="00DE4E07"/>
    <w:rsid w:val="00DE692E"/>
    <w:rsid w:val="00DF12F4"/>
    <w:rsid w:val="00DF2A1C"/>
    <w:rsid w:val="00DF5321"/>
    <w:rsid w:val="00DF5566"/>
    <w:rsid w:val="00DF5F43"/>
    <w:rsid w:val="00DF7998"/>
    <w:rsid w:val="00E017EC"/>
    <w:rsid w:val="00E03B84"/>
    <w:rsid w:val="00E0449A"/>
    <w:rsid w:val="00E104A0"/>
    <w:rsid w:val="00E104B8"/>
    <w:rsid w:val="00E10804"/>
    <w:rsid w:val="00E10965"/>
    <w:rsid w:val="00E1108F"/>
    <w:rsid w:val="00E11D32"/>
    <w:rsid w:val="00E13DF9"/>
    <w:rsid w:val="00E143B6"/>
    <w:rsid w:val="00E149AE"/>
    <w:rsid w:val="00E153C6"/>
    <w:rsid w:val="00E17011"/>
    <w:rsid w:val="00E170DF"/>
    <w:rsid w:val="00E177DA"/>
    <w:rsid w:val="00E2194D"/>
    <w:rsid w:val="00E25495"/>
    <w:rsid w:val="00E25DB0"/>
    <w:rsid w:val="00E32971"/>
    <w:rsid w:val="00E32E29"/>
    <w:rsid w:val="00E33605"/>
    <w:rsid w:val="00E359D0"/>
    <w:rsid w:val="00E35BBD"/>
    <w:rsid w:val="00E36E78"/>
    <w:rsid w:val="00E406B6"/>
    <w:rsid w:val="00E41459"/>
    <w:rsid w:val="00E416F9"/>
    <w:rsid w:val="00E41972"/>
    <w:rsid w:val="00E434F9"/>
    <w:rsid w:val="00E45C76"/>
    <w:rsid w:val="00E460E9"/>
    <w:rsid w:val="00E4777C"/>
    <w:rsid w:val="00E50E52"/>
    <w:rsid w:val="00E56502"/>
    <w:rsid w:val="00E61B64"/>
    <w:rsid w:val="00E639ED"/>
    <w:rsid w:val="00E644EE"/>
    <w:rsid w:val="00E64686"/>
    <w:rsid w:val="00E64FFE"/>
    <w:rsid w:val="00E72C90"/>
    <w:rsid w:val="00E72C97"/>
    <w:rsid w:val="00E7322E"/>
    <w:rsid w:val="00E74EEA"/>
    <w:rsid w:val="00E77C4C"/>
    <w:rsid w:val="00E81CFB"/>
    <w:rsid w:val="00E85471"/>
    <w:rsid w:val="00E876A8"/>
    <w:rsid w:val="00E8785D"/>
    <w:rsid w:val="00E916CD"/>
    <w:rsid w:val="00E91A99"/>
    <w:rsid w:val="00E96218"/>
    <w:rsid w:val="00E969AF"/>
    <w:rsid w:val="00EA1039"/>
    <w:rsid w:val="00EA10AA"/>
    <w:rsid w:val="00EA7738"/>
    <w:rsid w:val="00EB144E"/>
    <w:rsid w:val="00EB1D65"/>
    <w:rsid w:val="00EB3918"/>
    <w:rsid w:val="00EB4435"/>
    <w:rsid w:val="00EC0AA2"/>
    <w:rsid w:val="00EC1592"/>
    <w:rsid w:val="00EC1DF3"/>
    <w:rsid w:val="00EC2E94"/>
    <w:rsid w:val="00EC36A8"/>
    <w:rsid w:val="00EC7879"/>
    <w:rsid w:val="00ED003C"/>
    <w:rsid w:val="00ED3EC5"/>
    <w:rsid w:val="00ED3FFB"/>
    <w:rsid w:val="00ED5001"/>
    <w:rsid w:val="00ED738F"/>
    <w:rsid w:val="00ED7595"/>
    <w:rsid w:val="00EE2C32"/>
    <w:rsid w:val="00EE3C82"/>
    <w:rsid w:val="00EE4B59"/>
    <w:rsid w:val="00EE5783"/>
    <w:rsid w:val="00EE5FA4"/>
    <w:rsid w:val="00EE5FC4"/>
    <w:rsid w:val="00EE6506"/>
    <w:rsid w:val="00EE6818"/>
    <w:rsid w:val="00EF0CD0"/>
    <w:rsid w:val="00EF1AA6"/>
    <w:rsid w:val="00EF28B6"/>
    <w:rsid w:val="00EF57EC"/>
    <w:rsid w:val="00EF5829"/>
    <w:rsid w:val="00EF603D"/>
    <w:rsid w:val="00F00872"/>
    <w:rsid w:val="00F01391"/>
    <w:rsid w:val="00F037F7"/>
    <w:rsid w:val="00F06F34"/>
    <w:rsid w:val="00F07391"/>
    <w:rsid w:val="00F1130C"/>
    <w:rsid w:val="00F12210"/>
    <w:rsid w:val="00F13155"/>
    <w:rsid w:val="00F13B2C"/>
    <w:rsid w:val="00F14339"/>
    <w:rsid w:val="00F17F31"/>
    <w:rsid w:val="00F22F9D"/>
    <w:rsid w:val="00F24693"/>
    <w:rsid w:val="00F2489F"/>
    <w:rsid w:val="00F26A26"/>
    <w:rsid w:val="00F26E9F"/>
    <w:rsid w:val="00F27FCA"/>
    <w:rsid w:val="00F3172C"/>
    <w:rsid w:val="00F33575"/>
    <w:rsid w:val="00F336DD"/>
    <w:rsid w:val="00F3474A"/>
    <w:rsid w:val="00F35E83"/>
    <w:rsid w:val="00F45338"/>
    <w:rsid w:val="00F45D0D"/>
    <w:rsid w:val="00F467FC"/>
    <w:rsid w:val="00F46D7A"/>
    <w:rsid w:val="00F52C5B"/>
    <w:rsid w:val="00F53712"/>
    <w:rsid w:val="00F54886"/>
    <w:rsid w:val="00F56AED"/>
    <w:rsid w:val="00F57021"/>
    <w:rsid w:val="00F57667"/>
    <w:rsid w:val="00F61115"/>
    <w:rsid w:val="00F619DC"/>
    <w:rsid w:val="00F63730"/>
    <w:rsid w:val="00F63B1A"/>
    <w:rsid w:val="00F63BD5"/>
    <w:rsid w:val="00F6423F"/>
    <w:rsid w:val="00F66CFE"/>
    <w:rsid w:val="00F70564"/>
    <w:rsid w:val="00F71F55"/>
    <w:rsid w:val="00F7239E"/>
    <w:rsid w:val="00F724D5"/>
    <w:rsid w:val="00F72B52"/>
    <w:rsid w:val="00F7407A"/>
    <w:rsid w:val="00F749E4"/>
    <w:rsid w:val="00F75AE9"/>
    <w:rsid w:val="00F762F2"/>
    <w:rsid w:val="00F80BF4"/>
    <w:rsid w:val="00F825E1"/>
    <w:rsid w:val="00F831F7"/>
    <w:rsid w:val="00F83DAA"/>
    <w:rsid w:val="00F84918"/>
    <w:rsid w:val="00F84FF5"/>
    <w:rsid w:val="00F8586D"/>
    <w:rsid w:val="00F858CF"/>
    <w:rsid w:val="00F86E11"/>
    <w:rsid w:val="00F8703D"/>
    <w:rsid w:val="00F874AC"/>
    <w:rsid w:val="00F876E0"/>
    <w:rsid w:val="00F903C5"/>
    <w:rsid w:val="00F90CA3"/>
    <w:rsid w:val="00F90E62"/>
    <w:rsid w:val="00F91503"/>
    <w:rsid w:val="00F91B01"/>
    <w:rsid w:val="00F91C02"/>
    <w:rsid w:val="00F926D0"/>
    <w:rsid w:val="00F92745"/>
    <w:rsid w:val="00F9454E"/>
    <w:rsid w:val="00F958D1"/>
    <w:rsid w:val="00F96D09"/>
    <w:rsid w:val="00F96FEE"/>
    <w:rsid w:val="00F978FE"/>
    <w:rsid w:val="00FA1D6B"/>
    <w:rsid w:val="00FA533C"/>
    <w:rsid w:val="00FA7D3C"/>
    <w:rsid w:val="00FB0ABA"/>
    <w:rsid w:val="00FB25A5"/>
    <w:rsid w:val="00FB3A30"/>
    <w:rsid w:val="00FB46E4"/>
    <w:rsid w:val="00FB48DC"/>
    <w:rsid w:val="00FB5943"/>
    <w:rsid w:val="00FB5D67"/>
    <w:rsid w:val="00FB61AA"/>
    <w:rsid w:val="00FB7ECD"/>
    <w:rsid w:val="00FC1598"/>
    <w:rsid w:val="00FC1FBC"/>
    <w:rsid w:val="00FC276B"/>
    <w:rsid w:val="00FC33F1"/>
    <w:rsid w:val="00FC3EFC"/>
    <w:rsid w:val="00FC47BD"/>
    <w:rsid w:val="00FC5AFC"/>
    <w:rsid w:val="00FC69AE"/>
    <w:rsid w:val="00FC6B07"/>
    <w:rsid w:val="00FC6EE9"/>
    <w:rsid w:val="00FD1902"/>
    <w:rsid w:val="00FD463E"/>
    <w:rsid w:val="00FD55E5"/>
    <w:rsid w:val="00FE1351"/>
    <w:rsid w:val="00FE46A8"/>
    <w:rsid w:val="00FE59B4"/>
    <w:rsid w:val="00FE6363"/>
    <w:rsid w:val="00FE69D5"/>
    <w:rsid w:val="00FE7C5C"/>
    <w:rsid w:val="00FE7D12"/>
    <w:rsid w:val="00FF2847"/>
    <w:rsid w:val="00FF2C60"/>
    <w:rsid w:val="00FF35B7"/>
    <w:rsid w:val="00FF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19B8"/>
  <w15:docId w15:val="{E5F91351-C479-4379-B2C4-5D9A629C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8AE"/>
    <w:rPr>
      <w:rFonts w:ascii="Tahoma" w:hAnsi="Tahoma" w:cs="Tahoma"/>
      <w:sz w:val="16"/>
      <w:szCs w:val="16"/>
    </w:rPr>
  </w:style>
  <w:style w:type="character" w:customStyle="1" w:styleId="BalloonTextChar">
    <w:name w:val="Balloon Text Char"/>
    <w:basedOn w:val="DefaultParagraphFont"/>
    <w:link w:val="BalloonText"/>
    <w:uiPriority w:val="99"/>
    <w:semiHidden/>
    <w:rsid w:val="003538AE"/>
    <w:rPr>
      <w:rFonts w:ascii="Tahoma" w:hAnsi="Tahoma" w:cs="Tahoma"/>
      <w:sz w:val="16"/>
      <w:szCs w:val="16"/>
    </w:rPr>
  </w:style>
  <w:style w:type="paragraph" w:styleId="ListParagraph">
    <w:name w:val="List Paragraph"/>
    <w:basedOn w:val="Normal"/>
    <w:uiPriority w:val="34"/>
    <w:qFormat/>
    <w:rsid w:val="00212828"/>
    <w:pPr>
      <w:ind w:left="720"/>
      <w:contextualSpacing/>
    </w:pPr>
  </w:style>
  <w:style w:type="character" w:styleId="Hyperlink">
    <w:name w:val="Hyperlink"/>
    <w:basedOn w:val="DefaultParagraphFont"/>
    <w:uiPriority w:val="99"/>
    <w:unhideWhenUsed/>
    <w:rsid w:val="00D83C3F"/>
    <w:rPr>
      <w:color w:val="0000FF" w:themeColor="hyperlink"/>
      <w:u w:val="single"/>
    </w:rPr>
  </w:style>
  <w:style w:type="character" w:styleId="LineNumber">
    <w:name w:val="line number"/>
    <w:basedOn w:val="DefaultParagraphFont"/>
    <w:uiPriority w:val="99"/>
    <w:semiHidden/>
    <w:unhideWhenUsed/>
    <w:rsid w:val="00351FE2"/>
  </w:style>
  <w:style w:type="paragraph" w:customStyle="1" w:styleId="Body1">
    <w:name w:val="Body 1"/>
    <w:rsid w:val="00870AD9"/>
    <w:pPr>
      <w:outlineLvl w:val="0"/>
    </w:pPr>
    <w:rPr>
      <w:rFonts w:eastAsia="Arial Unicode MS" w:cs="Times New Roman"/>
      <w:color w:val="000000"/>
      <w:sz w:val="22"/>
      <w:szCs w:val="20"/>
      <w:u w:color="000000"/>
    </w:rPr>
  </w:style>
  <w:style w:type="character" w:styleId="Mention">
    <w:name w:val="Mention"/>
    <w:basedOn w:val="DefaultParagraphFont"/>
    <w:uiPriority w:val="99"/>
    <w:semiHidden/>
    <w:unhideWhenUsed/>
    <w:rsid w:val="007C53CA"/>
    <w:rPr>
      <w:color w:val="2B579A"/>
      <w:shd w:val="clear" w:color="auto" w:fill="E6E6E6"/>
    </w:rPr>
  </w:style>
  <w:style w:type="character" w:styleId="FollowedHyperlink">
    <w:name w:val="FollowedHyperlink"/>
    <w:basedOn w:val="DefaultParagraphFont"/>
    <w:uiPriority w:val="99"/>
    <w:semiHidden/>
    <w:unhideWhenUsed/>
    <w:rsid w:val="007C53CA"/>
    <w:rPr>
      <w:color w:val="800080" w:themeColor="followedHyperlink"/>
      <w:u w:val="single"/>
    </w:rPr>
  </w:style>
  <w:style w:type="character" w:styleId="UnresolvedMention">
    <w:name w:val="Unresolved Mention"/>
    <w:basedOn w:val="DefaultParagraphFont"/>
    <w:uiPriority w:val="99"/>
    <w:semiHidden/>
    <w:unhideWhenUsed/>
    <w:rsid w:val="00377D2F"/>
    <w:rPr>
      <w:color w:val="808080"/>
      <w:shd w:val="clear" w:color="auto" w:fill="E6E6E6"/>
    </w:rPr>
  </w:style>
  <w:style w:type="paragraph" w:styleId="NormalWeb">
    <w:name w:val="Normal (Web)"/>
    <w:basedOn w:val="Normal"/>
    <w:uiPriority w:val="99"/>
    <w:unhideWhenUsed/>
    <w:rsid w:val="00230A90"/>
    <w:pPr>
      <w:spacing w:before="100" w:beforeAutospacing="1" w:after="100" w:afterAutospacing="1"/>
    </w:pPr>
    <w:rPr>
      <w:rFonts w:ascii="Calibri" w:hAnsi="Calibri" w:cs="Calibri"/>
      <w:sz w:val="22"/>
    </w:rPr>
  </w:style>
  <w:style w:type="paragraph" w:styleId="Header">
    <w:name w:val="header"/>
    <w:basedOn w:val="Normal"/>
    <w:link w:val="HeaderChar"/>
    <w:uiPriority w:val="99"/>
    <w:unhideWhenUsed/>
    <w:rsid w:val="00704DA0"/>
    <w:pPr>
      <w:tabs>
        <w:tab w:val="center" w:pos="4680"/>
        <w:tab w:val="right" w:pos="9360"/>
      </w:tabs>
    </w:pPr>
  </w:style>
  <w:style w:type="character" w:customStyle="1" w:styleId="HeaderChar">
    <w:name w:val="Header Char"/>
    <w:basedOn w:val="DefaultParagraphFont"/>
    <w:link w:val="Header"/>
    <w:uiPriority w:val="99"/>
    <w:rsid w:val="00704DA0"/>
  </w:style>
  <w:style w:type="paragraph" w:styleId="Footer">
    <w:name w:val="footer"/>
    <w:basedOn w:val="Normal"/>
    <w:link w:val="FooterChar"/>
    <w:uiPriority w:val="99"/>
    <w:unhideWhenUsed/>
    <w:rsid w:val="00704DA0"/>
    <w:pPr>
      <w:tabs>
        <w:tab w:val="center" w:pos="4680"/>
        <w:tab w:val="right" w:pos="9360"/>
      </w:tabs>
    </w:pPr>
  </w:style>
  <w:style w:type="character" w:customStyle="1" w:styleId="FooterChar">
    <w:name w:val="Footer Char"/>
    <w:basedOn w:val="DefaultParagraphFont"/>
    <w:link w:val="Footer"/>
    <w:uiPriority w:val="99"/>
    <w:rsid w:val="0070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1872">
      <w:bodyDiv w:val="1"/>
      <w:marLeft w:val="0"/>
      <w:marRight w:val="0"/>
      <w:marTop w:val="0"/>
      <w:marBottom w:val="0"/>
      <w:divBdr>
        <w:top w:val="none" w:sz="0" w:space="0" w:color="auto"/>
        <w:left w:val="none" w:sz="0" w:space="0" w:color="auto"/>
        <w:bottom w:val="none" w:sz="0" w:space="0" w:color="auto"/>
        <w:right w:val="none" w:sz="0" w:space="0" w:color="auto"/>
      </w:divBdr>
    </w:div>
    <w:div w:id="174422629">
      <w:bodyDiv w:val="1"/>
      <w:marLeft w:val="0"/>
      <w:marRight w:val="0"/>
      <w:marTop w:val="0"/>
      <w:marBottom w:val="0"/>
      <w:divBdr>
        <w:top w:val="none" w:sz="0" w:space="0" w:color="auto"/>
        <w:left w:val="none" w:sz="0" w:space="0" w:color="auto"/>
        <w:bottom w:val="none" w:sz="0" w:space="0" w:color="auto"/>
        <w:right w:val="none" w:sz="0" w:space="0" w:color="auto"/>
      </w:divBdr>
    </w:div>
    <w:div w:id="323124208">
      <w:bodyDiv w:val="1"/>
      <w:marLeft w:val="0"/>
      <w:marRight w:val="0"/>
      <w:marTop w:val="0"/>
      <w:marBottom w:val="0"/>
      <w:divBdr>
        <w:top w:val="none" w:sz="0" w:space="0" w:color="auto"/>
        <w:left w:val="none" w:sz="0" w:space="0" w:color="auto"/>
        <w:bottom w:val="none" w:sz="0" w:space="0" w:color="auto"/>
        <w:right w:val="none" w:sz="0" w:space="0" w:color="auto"/>
      </w:divBdr>
    </w:div>
    <w:div w:id="461771355">
      <w:bodyDiv w:val="1"/>
      <w:marLeft w:val="0"/>
      <w:marRight w:val="0"/>
      <w:marTop w:val="0"/>
      <w:marBottom w:val="0"/>
      <w:divBdr>
        <w:top w:val="none" w:sz="0" w:space="0" w:color="auto"/>
        <w:left w:val="none" w:sz="0" w:space="0" w:color="auto"/>
        <w:bottom w:val="none" w:sz="0" w:space="0" w:color="auto"/>
        <w:right w:val="none" w:sz="0" w:space="0" w:color="auto"/>
      </w:divBdr>
    </w:div>
    <w:div w:id="702680279">
      <w:bodyDiv w:val="1"/>
      <w:marLeft w:val="0"/>
      <w:marRight w:val="0"/>
      <w:marTop w:val="0"/>
      <w:marBottom w:val="0"/>
      <w:divBdr>
        <w:top w:val="none" w:sz="0" w:space="0" w:color="auto"/>
        <w:left w:val="none" w:sz="0" w:space="0" w:color="auto"/>
        <w:bottom w:val="none" w:sz="0" w:space="0" w:color="auto"/>
        <w:right w:val="none" w:sz="0" w:space="0" w:color="auto"/>
      </w:divBdr>
    </w:div>
    <w:div w:id="768038357">
      <w:bodyDiv w:val="1"/>
      <w:marLeft w:val="0"/>
      <w:marRight w:val="0"/>
      <w:marTop w:val="0"/>
      <w:marBottom w:val="0"/>
      <w:divBdr>
        <w:top w:val="none" w:sz="0" w:space="0" w:color="auto"/>
        <w:left w:val="none" w:sz="0" w:space="0" w:color="auto"/>
        <w:bottom w:val="none" w:sz="0" w:space="0" w:color="auto"/>
        <w:right w:val="none" w:sz="0" w:space="0" w:color="auto"/>
      </w:divBdr>
    </w:div>
    <w:div w:id="789857088">
      <w:bodyDiv w:val="1"/>
      <w:marLeft w:val="0"/>
      <w:marRight w:val="0"/>
      <w:marTop w:val="0"/>
      <w:marBottom w:val="0"/>
      <w:divBdr>
        <w:top w:val="none" w:sz="0" w:space="0" w:color="auto"/>
        <w:left w:val="none" w:sz="0" w:space="0" w:color="auto"/>
        <w:bottom w:val="none" w:sz="0" w:space="0" w:color="auto"/>
        <w:right w:val="none" w:sz="0" w:space="0" w:color="auto"/>
      </w:divBdr>
    </w:div>
    <w:div w:id="844126551">
      <w:bodyDiv w:val="1"/>
      <w:marLeft w:val="0"/>
      <w:marRight w:val="0"/>
      <w:marTop w:val="0"/>
      <w:marBottom w:val="0"/>
      <w:divBdr>
        <w:top w:val="none" w:sz="0" w:space="0" w:color="auto"/>
        <w:left w:val="none" w:sz="0" w:space="0" w:color="auto"/>
        <w:bottom w:val="none" w:sz="0" w:space="0" w:color="auto"/>
        <w:right w:val="none" w:sz="0" w:space="0" w:color="auto"/>
      </w:divBdr>
    </w:div>
    <w:div w:id="1059204888">
      <w:bodyDiv w:val="1"/>
      <w:marLeft w:val="0"/>
      <w:marRight w:val="0"/>
      <w:marTop w:val="0"/>
      <w:marBottom w:val="0"/>
      <w:divBdr>
        <w:top w:val="none" w:sz="0" w:space="0" w:color="auto"/>
        <w:left w:val="none" w:sz="0" w:space="0" w:color="auto"/>
        <w:bottom w:val="none" w:sz="0" w:space="0" w:color="auto"/>
        <w:right w:val="none" w:sz="0" w:space="0" w:color="auto"/>
      </w:divBdr>
    </w:div>
    <w:div w:id="1160003315">
      <w:bodyDiv w:val="1"/>
      <w:marLeft w:val="0"/>
      <w:marRight w:val="0"/>
      <w:marTop w:val="0"/>
      <w:marBottom w:val="0"/>
      <w:divBdr>
        <w:top w:val="none" w:sz="0" w:space="0" w:color="auto"/>
        <w:left w:val="none" w:sz="0" w:space="0" w:color="auto"/>
        <w:bottom w:val="none" w:sz="0" w:space="0" w:color="auto"/>
        <w:right w:val="none" w:sz="0" w:space="0" w:color="auto"/>
      </w:divBdr>
    </w:div>
    <w:div w:id="1269580966">
      <w:bodyDiv w:val="1"/>
      <w:marLeft w:val="0"/>
      <w:marRight w:val="0"/>
      <w:marTop w:val="0"/>
      <w:marBottom w:val="0"/>
      <w:divBdr>
        <w:top w:val="none" w:sz="0" w:space="0" w:color="auto"/>
        <w:left w:val="none" w:sz="0" w:space="0" w:color="auto"/>
        <w:bottom w:val="none" w:sz="0" w:space="0" w:color="auto"/>
        <w:right w:val="none" w:sz="0" w:space="0" w:color="auto"/>
      </w:divBdr>
    </w:div>
    <w:div w:id="1339502116">
      <w:bodyDiv w:val="1"/>
      <w:marLeft w:val="0"/>
      <w:marRight w:val="0"/>
      <w:marTop w:val="0"/>
      <w:marBottom w:val="0"/>
      <w:divBdr>
        <w:top w:val="none" w:sz="0" w:space="0" w:color="auto"/>
        <w:left w:val="none" w:sz="0" w:space="0" w:color="auto"/>
        <w:bottom w:val="none" w:sz="0" w:space="0" w:color="auto"/>
        <w:right w:val="none" w:sz="0" w:space="0" w:color="auto"/>
      </w:divBdr>
    </w:div>
    <w:div w:id="1430196097">
      <w:bodyDiv w:val="1"/>
      <w:marLeft w:val="0"/>
      <w:marRight w:val="0"/>
      <w:marTop w:val="0"/>
      <w:marBottom w:val="0"/>
      <w:divBdr>
        <w:top w:val="none" w:sz="0" w:space="0" w:color="auto"/>
        <w:left w:val="none" w:sz="0" w:space="0" w:color="auto"/>
        <w:bottom w:val="none" w:sz="0" w:space="0" w:color="auto"/>
        <w:right w:val="none" w:sz="0" w:space="0" w:color="auto"/>
      </w:divBdr>
    </w:div>
    <w:div w:id="1550416234">
      <w:bodyDiv w:val="1"/>
      <w:marLeft w:val="0"/>
      <w:marRight w:val="0"/>
      <w:marTop w:val="0"/>
      <w:marBottom w:val="0"/>
      <w:divBdr>
        <w:top w:val="none" w:sz="0" w:space="0" w:color="auto"/>
        <w:left w:val="none" w:sz="0" w:space="0" w:color="auto"/>
        <w:bottom w:val="none" w:sz="0" w:space="0" w:color="auto"/>
        <w:right w:val="none" w:sz="0" w:space="0" w:color="auto"/>
      </w:divBdr>
    </w:div>
    <w:div w:id="1620254851">
      <w:bodyDiv w:val="1"/>
      <w:marLeft w:val="0"/>
      <w:marRight w:val="0"/>
      <w:marTop w:val="0"/>
      <w:marBottom w:val="0"/>
      <w:divBdr>
        <w:top w:val="none" w:sz="0" w:space="0" w:color="auto"/>
        <w:left w:val="none" w:sz="0" w:space="0" w:color="auto"/>
        <w:bottom w:val="none" w:sz="0" w:space="0" w:color="auto"/>
        <w:right w:val="none" w:sz="0" w:space="0" w:color="auto"/>
      </w:divBdr>
    </w:div>
    <w:div w:id="1700200666">
      <w:bodyDiv w:val="1"/>
      <w:marLeft w:val="0"/>
      <w:marRight w:val="0"/>
      <w:marTop w:val="0"/>
      <w:marBottom w:val="0"/>
      <w:divBdr>
        <w:top w:val="none" w:sz="0" w:space="0" w:color="auto"/>
        <w:left w:val="none" w:sz="0" w:space="0" w:color="auto"/>
        <w:bottom w:val="none" w:sz="0" w:space="0" w:color="auto"/>
        <w:right w:val="none" w:sz="0" w:space="0" w:color="auto"/>
      </w:divBdr>
    </w:div>
    <w:div w:id="1718577938">
      <w:bodyDiv w:val="1"/>
      <w:marLeft w:val="0"/>
      <w:marRight w:val="0"/>
      <w:marTop w:val="0"/>
      <w:marBottom w:val="0"/>
      <w:divBdr>
        <w:top w:val="none" w:sz="0" w:space="0" w:color="auto"/>
        <w:left w:val="none" w:sz="0" w:space="0" w:color="auto"/>
        <w:bottom w:val="none" w:sz="0" w:space="0" w:color="auto"/>
        <w:right w:val="none" w:sz="0" w:space="0" w:color="auto"/>
      </w:divBdr>
    </w:div>
    <w:div w:id="1734548010">
      <w:bodyDiv w:val="1"/>
      <w:marLeft w:val="0"/>
      <w:marRight w:val="0"/>
      <w:marTop w:val="0"/>
      <w:marBottom w:val="0"/>
      <w:divBdr>
        <w:top w:val="none" w:sz="0" w:space="0" w:color="auto"/>
        <w:left w:val="none" w:sz="0" w:space="0" w:color="auto"/>
        <w:bottom w:val="none" w:sz="0" w:space="0" w:color="auto"/>
        <w:right w:val="none" w:sz="0" w:space="0" w:color="auto"/>
      </w:divBdr>
    </w:div>
    <w:div w:id="1736851395">
      <w:bodyDiv w:val="1"/>
      <w:marLeft w:val="0"/>
      <w:marRight w:val="0"/>
      <w:marTop w:val="0"/>
      <w:marBottom w:val="0"/>
      <w:divBdr>
        <w:top w:val="none" w:sz="0" w:space="0" w:color="auto"/>
        <w:left w:val="none" w:sz="0" w:space="0" w:color="auto"/>
        <w:bottom w:val="none" w:sz="0" w:space="0" w:color="auto"/>
        <w:right w:val="none" w:sz="0" w:space="0" w:color="auto"/>
      </w:divBdr>
    </w:div>
    <w:div w:id="1797677022">
      <w:bodyDiv w:val="1"/>
      <w:marLeft w:val="0"/>
      <w:marRight w:val="0"/>
      <w:marTop w:val="0"/>
      <w:marBottom w:val="0"/>
      <w:divBdr>
        <w:top w:val="none" w:sz="0" w:space="0" w:color="auto"/>
        <w:left w:val="none" w:sz="0" w:space="0" w:color="auto"/>
        <w:bottom w:val="none" w:sz="0" w:space="0" w:color="auto"/>
        <w:right w:val="none" w:sz="0" w:space="0" w:color="auto"/>
      </w:divBdr>
    </w:div>
    <w:div w:id="19938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60FE-FF2D-4E28-950C-917F89E2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Dell Tom</dc:creator>
  <cp:lastModifiedBy>The Tucson Homes Team</cp:lastModifiedBy>
  <cp:revision>10</cp:revision>
  <cp:lastPrinted>2016-06-13T03:28:00Z</cp:lastPrinted>
  <dcterms:created xsi:type="dcterms:W3CDTF">2018-09-10T16:45:00Z</dcterms:created>
  <dcterms:modified xsi:type="dcterms:W3CDTF">2020-10-09T19:04:00Z</dcterms:modified>
</cp:coreProperties>
</file>